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C" w:rsidRPr="00E95A0C" w:rsidRDefault="000E0920" w:rsidP="00E95A0C">
      <w:pPr>
        <w:spacing w:after="0" w:line="240" w:lineRule="auto"/>
        <w:jc w:val="center"/>
        <w:rPr>
          <w:rFonts w:ascii="Times New Roman" w:eastAsia="Times New Roman" w:hAnsi="Times New Roman" w:cs="David"/>
          <w:color w:val="000000"/>
          <w:sz w:val="24"/>
          <w:szCs w:val="24"/>
        </w:rPr>
      </w:pPr>
      <w:r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   </w:t>
      </w:r>
      <w:r w:rsidR="00E95A0C" w:rsidRPr="00E95A0C">
        <w:rPr>
          <w:rFonts w:ascii="Times New Roman" w:eastAsia="Times New Roman" w:hAnsi="Times New Roman" w:cs="David" w:hint="cs"/>
          <w:b/>
          <w:bCs/>
          <w:noProof/>
          <w:color w:val="000000"/>
          <w:sz w:val="24"/>
          <w:szCs w:val="24"/>
          <w:u w:val="single"/>
          <w:rtl/>
        </w:rPr>
        <w:drawing>
          <wp:inline distT="0" distB="0" distL="0" distR="0" wp14:anchorId="12834A14" wp14:editId="51BDAAEB">
            <wp:extent cx="3895725" cy="5238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C" w:rsidRPr="00E95A0C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</w:rPr>
      </w:pPr>
    </w:p>
    <w:p w:rsidR="00E95A0C" w:rsidRPr="00E95A0C" w:rsidRDefault="00E95A0C" w:rsidP="00E95A0C">
      <w:pPr>
        <w:spacing w:after="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בית הספר לעבודה סוציאלית ולרווחה חברתית ע"ש פאול ברוולאד</w:t>
      </w:r>
    </w:p>
    <w:p w:rsidR="00E95A0C" w:rsidRPr="00E95A0C" w:rsidRDefault="00E95A0C" w:rsidP="00E95A0C">
      <w:pPr>
        <w:spacing w:after="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המדור להכשרה מקצועית</w:t>
      </w: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</w:rPr>
      </w:pPr>
    </w:p>
    <w:p w:rsidR="00E95A0C" w:rsidRPr="00E95A0C" w:rsidRDefault="00E95A0C" w:rsidP="0073669F">
      <w:pPr>
        <w:spacing w:after="0" w:line="240" w:lineRule="auto"/>
        <w:ind w:right="-709"/>
        <w:jc w:val="center"/>
        <w:rPr>
          <w:rFonts w:ascii="Times New Roman" w:eastAsia="Times New Roman" w:hAnsi="Times New Roman" w:cs="David"/>
          <w:color w:val="000000"/>
          <w:sz w:val="48"/>
          <w:szCs w:val="48"/>
          <w:rtl/>
        </w:rPr>
      </w:pPr>
      <w:r w:rsidRPr="00E95A0C">
        <w:rPr>
          <w:rFonts w:ascii="Times New Roman" w:eastAsia="Times New Roman" w:hAnsi="Times New Roman" w:cs="David"/>
          <w:b/>
          <w:bCs/>
          <w:i/>
          <w:iCs/>
          <w:color w:val="000000"/>
          <w:sz w:val="48"/>
          <w:szCs w:val="48"/>
          <w:u w:val="single"/>
          <w:rtl/>
        </w:rPr>
        <w:t>תאריכים בהכשרה מקצועית לשנה"ל ת</w:t>
      </w:r>
      <w:r w:rsidRPr="00E95A0C">
        <w:rPr>
          <w:rFonts w:ascii="Times New Roman" w:eastAsia="Times New Roman" w:hAnsi="Times New Roman" w:cs="David" w:hint="cs"/>
          <w:b/>
          <w:bCs/>
          <w:i/>
          <w:iCs/>
          <w:color w:val="000000"/>
          <w:sz w:val="48"/>
          <w:szCs w:val="48"/>
          <w:u w:val="single"/>
          <w:rtl/>
        </w:rPr>
        <w:t>שע"</w:t>
      </w:r>
      <w:r w:rsidR="002B77AB">
        <w:rPr>
          <w:rFonts w:ascii="Times New Roman" w:eastAsia="Times New Roman" w:hAnsi="Times New Roman" w:cs="David" w:hint="cs"/>
          <w:b/>
          <w:bCs/>
          <w:i/>
          <w:iCs/>
          <w:color w:val="000000"/>
          <w:sz w:val="48"/>
          <w:szCs w:val="48"/>
          <w:u w:val="single"/>
          <w:rtl/>
        </w:rPr>
        <w:t>ז</w:t>
      </w:r>
      <w:r w:rsidRPr="00E95A0C">
        <w:rPr>
          <w:rFonts w:ascii="Times New Roman" w:eastAsia="Times New Roman" w:hAnsi="Times New Roman" w:cs="David"/>
          <w:b/>
          <w:bCs/>
          <w:i/>
          <w:iCs/>
          <w:color w:val="000000"/>
          <w:sz w:val="48"/>
          <w:szCs w:val="48"/>
          <w:u w:val="single"/>
          <w:rtl/>
        </w:rPr>
        <w:t xml:space="preserve"> </w:t>
      </w:r>
      <w:r w:rsidR="002B77AB">
        <w:rPr>
          <w:rFonts w:ascii="Times New Roman" w:eastAsia="Times New Roman" w:hAnsi="Times New Roman" w:cs="David" w:hint="cs"/>
          <w:b/>
          <w:bCs/>
          <w:i/>
          <w:iCs/>
          <w:color w:val="000000"/>
          <w:sz w:val="48"/>
          <w:szCs w:val="48"/>
          <w:u w:val="single"/>
          <w:rtl/>
        </w:rPr>
        <w:t>2016/17</w:t>
      </w:r>
    </w:p>
    <w:p w:rsidR="00E95A0C" w:rsidRPr="00DD0104" w:rsidRDefault="00E95A0C" w:rsidP="00E95A0C">
      <w:pPr>
        <w:spacing w:after="0" w:line="240" w:lineRule="auto"/>
        <w:jc w:val="center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</w:p>
    <w:p w:rsidR="00E95A0C" w:rsidRPr="00DD0104" w:rsidRDefault="00E95A0C" w:rsidP="00E95A0C">
      <w:pPr>
        <w:spacing w:after="0" w:line="240" w:lineRule="auto"/>
        <w:jc w:val="center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</w:p>
    <w:p w:rsidR="00E95A0C" w:rsidRPr="00DD0104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DD0104"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u w:val="single"/>
          <w:rtl/>
        </w:rPr>
        <w:t>שנה ב'</w:t>
      </w:r>
      <w:r w:rsidRPr="00DD0104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– יומיים בשבוע (16 שעות) </w:t>
      </w:r>
    </w:p>
    <w:p w:rsidR="00E95A0C" w:rsidRPr="002B77AB" w:rsidRDefault="00E95A0C" w:rsidP="00C72615">
      <w:pPr>
        <w:spacing w:after="0" w:line="240" w:lineRule="auto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בימים א' ו-ד', מיום</w:t>
      </w:r>
      <w:r w:rsidR="0036175C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ראשון </w:t>
      </w:r>
      <w:r w:rsidR="00C72615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ה'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בחש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ו</w:t>
      </w:r>
      <w:r w:rsidR="0036175C"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ון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73669F" w:rsidRPr="0073669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06.11.2016</w:t>
      </w:r>
      <w:r w:rsidR="00DD0104" w:rsidRPr="002B77AB">
        <w:rPr>
          <w:rFonts w:ascii="Times New Roman" w:eastAsia="Times New Roman" w:hAnsi="Times New Roman" w:cs="David" w:hint="cs"/>
          <w:color w:val="FF0000"/>
          <w:sz w:val="24"/>
          <w:szCs w:val="24"/>
          <w:rtl/>
        </w:rPr>
        <w:t xml:space="preserve"> </w:t>
      </w:r>
      <w:r w:rsid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עד יום </w:t>
      </w:r>
      <w:r w:rsidR="0036175C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ר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ביעי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DD0104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ד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' ב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תמוז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28.06.2017</w:t>
      </w:r>
    </w:p>
    <w:p w:rsidR="00E95A0C" w:rsidRPr="002B77AB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</w:p>
    <w:p w:rsidR="00E95A0C" w:rsidRPr="00DD0104" w:rsidRDefault="00E95A0C" w:rsidP="00435F9A">
      <w:pPr>
        <w:spacing w:after="0" w:line="240" w:lineRule="auto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DD0104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שנה ג' – יומיים</w:t>
      </w:r>
      <w:r w:rsidR="00435F9A" w:rsidRPr="00DD0104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בשבוע</w:t>
      </w:r>
      <w:r w:rsidRPr="00DD0104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(</w:t>
      </w:r>
      <w:r w:rsidR="00435F9A" w:rsidRPr="00DD0104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18</w:t>
      </w:r>
      <w:r w:rsidRPr="00DD0104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שעות)</w:t>
      </w:r>
    </w:p>
    <w:p w:rsidR="00625312" w:rsidRPr="002B77AB" w:rsidRDefault="00625312" w:rsidP="00C72615">
      <w:pPr>
        <w:spacing w:after="0" w:line="240" w:lineRule="auto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בימים א' ו-ד', מיום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ראשון 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</w:t>
      </w:r>
      <w:r w:rsidR="00C72615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ה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'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בחש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ו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ון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73669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06.11.2016</w:t>
      </w:r>
      <w:r w:rsidRPr="002B77AB">
        <w:rPr>
          <w:rFonts w:ascii="Times New Roman" w:eastAsia="Times New Roman" w:hAnsi="Times New Roman" w:cs="David" w:hint="cs"/>
          <w:color w:val="FF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color w:val="FF0000"/>
          <w:sz w:val="24"/>
          <w:szCs w:val="24"/>
          <w:rtl/>
        </w:rPr>
        <w:t xml:space="preserve">  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עד יום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רביעי ד' בתמוז</w:t>
      </w: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28.06.2017</w:t>
      </w:r>
    </w:p>
    <w:p w:rsidR="00625312" w:rsidRDefault="00625312" w:rsidP="00E95A0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00"/>
          <w:sz w:val="32"/>
          <w:szCs w:val="32"/>
          <w:u w:val="single"/>
          <w:rtl/>
        </w:rPr>
      </w:pPr>
    </w:p>
    <w:p w:rsidR="00E95A0C" w:rsidRPr="00E95A0C" w:rsidRDefault="00E95A0C" w:rsidP="00E95A0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00"/>
          <w:sz w:val="32"/>
          <w:szCs w:val="32"/>
          <w:u w:val="single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32"/>
          <w:szCs w:val="32"/>
          <w:u w:val="single"/>
          <w:rtl/>
        </w:rPr>
        <w:t>חופשה בין הסמסטרים</w:t>
      </w:r>
    </w:p>
    <w:p w:rsidR="00E95A0C" w:rsidRPr="00E95A0C" w:rsidRDefault="00E95A0C" w:rsidP="00E95A0C">
      <w:pPr>
        <w:spacing w:after="0" w:line="240" w:lineRule="auto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</w:p>
    <w:p w:rsidR="00E95A0C" w:rsidRPr="00625312" w:rsidRDefault="00E95A0C" w:rsidP="00625312">
      <w:pPr>
        <w:spacing w:after="0" w:line="360" w:lineRule="auto"/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rtl/>
        </w:rPr>
      </w:pPr>
      <w:r w:rsidRPr="00625312"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rtl/>
        </w:rPr>
        <w:t xml:space="preserve">סיום סמסטר א' יום </w:t>
      </w:r>
      <w:r w:rsidR="00625312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ראשון</w:t>
      </w:r>
      <w:r w:rsidRPr="00625312"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rtl/>
        </w:rPr>
        <w:t xml:space="preserve">, </w:t>
      </w:r>
      <w:r w:rsidR="00DD0104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ב</w:t>
      </w:r>
      <w:r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 xml:space="preserve">' בשבט  </w:t>
      </w:r>
      <w:r w:rsidR="00DD0104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2</w:t>
      </w:r>
      <w:r w:rsidR="00625312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9</w:t>
      </w:r>
      <w:r w:rsidR="00DD0104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.1.201</w:t>
      </w:r>
      <w:r w:rsidR="00625312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7</w:t>
      </w:r>
    </w:p>
    <w:p w:rsidR="00E95A0C" w:rsidRPr="00625312" w:rsidRDefault="00E95A0C" w:rsidP="00C72615">
      <w:pPr>
        <w:spacing w:after="0" w:line="360" w:lineRule="auto"/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rtl/>
        </w:rPr>
      </w:pPr>
      <w:r w:rsidRPr="00625312">
        <w:rPr>
          <w:rFonts w:ascii="Times New Roman" w:eastAsia="Times New Roman" w:hAnsi="Times New Roman" w:cs="David"/>
          <w:b/>
          <w:bCs/>
          <w:color w:val="000000" w:themeColor="text1"/>
          <w:sz w:val="24"/>
          <w:szCs w:val="24"/>
          <w:rtl/>
        </w:rPr>
        <w:t>פתיחת סמסטר ב' יום ראשון</w:t>
      </w:r>
      <w:r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 xml:space="preserve">,  </w:t>
      </w:r>
      <w:r w:rsidR="00C72615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א</w:t>
      </w:r>
      <w:r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 xml:space="preserve">' באדר  </w:t>
      </w:r>
      <w:r w:rsidR="00DD0104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2</w:t>
      </w:r>
      <w:r w:rsidR="00625312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7</w:t>
      </w:r>
      <w:r w:rsidR="00DD0104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.2.201</w:t>
      </w:r>
      <w:r w:rsidR="00625312" w:rsidRPr="00625312">
        <w:rPr>
          <w:rFonts w:ascii="Times New Roman" w:eastAsia="Times New Roman" w:hAnsi="Times New Roman" w:cs="David" w:hint="cs"/>
          <w:b/>
          <w:bCs/>
          <w:color w:val="000000" w:themeColor="text1"/>
          <w:sz w:val="24"/>
          <w:szCs w:val="24"/>
          <w:rtl/>
        </w:rPr>
        <w:t>7</w:t>
      </w:r>
    </w:p>
    <w:p w:rsidR="00E95A0C" w:rsidRPr="00E95A0C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 w:hint="cs"/>
          <w:color w:val="000000"/>
          <w:sz w:val="24"/>
          <w:szCs w:val="24"/>
          <w:rtl/>
        </w:rPr>
        <w:t xml:space="preserve">   </w:t>
      </w:r>
    </w:p>
    <w:p w:rsidR="00E95A0C" w:rsidRPr="00E95A0C" w:rsidRDefault="00E95A0C" w:rsidP="00625312">
      <w:pPr>
        <w:spacing w:after="0"/>
        <w:jc w:val="both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חופשת הלימודים בין הסמסטרים </w:t>
      </w:r>
      <w:r w:rsidRPr="00C72615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u w:val="single"/>
          <w:rtl/>
        </w:rPr>
        <w:t>היא א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u w:val="single"/>
          <w:rtl/>
        </w:rPr>
        <w:t>יננה חופשה בהכשרה מקצועית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. הטיפול בפונים וההדרכה 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u w:val="single"/>
          <w:rtl/>
        </w:rPr>
        <w:t>ימשיכו להתבצע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. </w:t>
      </w:r>
    </w:p>
    <w:p w:rsidR="00E95A0C" w:rsidRPr="00E95A0C" w:rsidRDefault="00E95A0C" w:rsidP="00625312">
      <w:pPr>
        <w:spacing w:after="0"/>
        <w:jc w:val="both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עם זאת, בתקופה זו 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u w:val="single"/>
          <w:rtl/>
        </w:rPr>
        <w:t>לא יתקיימו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 סדנאות והסטודנטים ישוחררו מהשתתפות בישיבות צוות ומפעילויות שאינן קשורות בעבודה השוטפת בהכשרה. כמו כן</w:t>
      </w:r>
      <w:r w:rsidR="006D746E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,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 יש לשחרר כל סטודנט/ית מהכשרה בימי בחינות, בהן הוא או היא נבחן/ת.</w:t>
      </w:r>
    </w:p>
    <w:p w:rsidR="00E95A0C" w:rsidRPr="00E95A0C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95A0C" w:rsidRPr="00E95A0C" w:rsidRDefault="00E95A0C" w:rsidP="00E95A0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000000"/>
          <w:sz w:val="32"/>
          <w:szCs w:val="32"/>
          <w:u w:val="single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32"/>
          <w:szCs w:val="32"/>
          <w:u w:val="single"/>
          <w:rtl/>
        </w:rPr>
        <w:t>חופשות חגים ומועדים  ( שנה ב' + שנה ג' )</w:t>
      </w:r>
    </w:p>
    <w:p w:rsidR="00E95A0C" w:rsidRPr="00E95A0C" w:rsidRDefault="00E95A0C" w:rsidP="00E95A0C">
      <w:pPr>
        <w:spacing w:after="0" w:line="240" w:lineRule="auto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E95A0C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E95A0C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E95A0C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</w:p>
    <w:p w:rsidR="00E95A0C" w:rsidRPr="00FF22EF" w:rsidRDefault="00E95A0C" w:rsidP="00FF22EF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חנוכה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       </w:t>
      </w:r>
      <w:r w:rsidR="00DD0104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יום ראשון,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כ"ה 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בכסלו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25.12.2016</w:t>
      </w:r>
    </w:p>
    <w:p w:rsidR="00E95A0C" w:rsidRPr="00FF22EF" w:rsidRDefault="00E95A0C" w:rsidP="00FF22EF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פורים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        </w:t>
      </w:r>
      <w:r w:rsidR="00DD0104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ימים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ראשון ושני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,י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"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ד</w:t>
      </w: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וט"ו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באדר,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12-13.03.2017</w:t>
      </w:r>
    </w:p>
    <w:p w:rsidR="00DD0104" w:rsidRPr="00D07C96" w:rsidRDefault="00E95A0C" w:rsidP="00F33F75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פסח</w:t>
      </w:r>
      <w:r w:rsidR="00723DAA"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="00723DAA"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="00723DAA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          </w:t>
      </w:r>
      <w:r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DD0104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</w:t>
      </w:r>
      <w:r w:rsidR="00FF22EF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מיום 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חמיש</w:t>
      </w:r>
      <w:r w:rsidR="001653AB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י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,</w:t>
      </w:r>
      <w:r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י</w:t>
      </w:r>
      <w:r w:rsidR="0094605A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'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בניסן</w:t>
      </w:r>
      <w:r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עד יום 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ש</w:t>
      </w:r>
      <w:r w:rsidR="00F33F75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ליש</w:t>
      </w:r>
      <w:r w:rsidR="001653AB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י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, 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כ</w:t>
      </w:r>
      <w:r w:rsidR="00F33F75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ב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'</w:t>
      </w:r>
      <w:r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D07C96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בניסן</w:t>
      </w:r>
      <w:r w:rsidR="00723DAA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, </w:t>
      </w:r>
    </w:p>
    <w:p w:rsidR="00E95A0C" w:rsidRPr="002B77AB" w:rsidRDefault="00DD0104" w:rsidP="00F33F75">
      <w:pPr>
        <w:spacing w:after="0" w:line="360" w:lineRule="auto"/>
        <w:ind w:left="284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  <w:r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                                              </w:t>
      </w:r>
      <w:r w:rsidR="00E95A0C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FF22EF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3E50A2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6.4</w:t>
      </w:r>
      <w:r w:rsidR="0094605A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.2017-</w:t>
      </w:r>
      <w:r w:rsidR="00F33F75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18</w:t>
      </w:r>
      <w:r w:rsidR="0094605A" w:rsidRPr="00D07C96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.4.2017</w:t>
      </w:r>
      <w:r w:rsidR="00F33F75">
        <w:rPr>
          <w:rFonts w:ascii="Times New Roman" w:eastAsia="Times New Roman" w:hAnsi="Times New Roman" w:cs="David" w:hint="cs"/>
          <w:color w:val="FF0000"/>
          <w:sz w:val="24"/>
          <w:szCs w:val="24"/>
          <w:rtl/>
        </w:rPr>
        <w:t xml:space="preserve"> (לא חופף לחופשה מהלימודים העיוניים)</w:t>
      </w:r>
    </w:p>
    <w:p w:rsidR="00625312" w:rsidRPr="00FF22EF" w:rsidRDefault="00625312" w:rsidP="00FF22EF">
      <w:pPr>
        <w:spacing w:after="0" w:line="360" w:lineRule="auto"/>
        <w:ind w:left="284" w:right="-567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ערב יום הזיכרון                     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יום ראשון, ד' אייר 30.04.2017 </w:t>
      </w:r>
      <w:r w:rsidR="00FF22EF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u w:val="single"/>
          <w:rtl/>
        </w:rPr>
        <w:t>(הלימודים יסתיימו בשעה 16:00)</w:t>
      </w:r>
    </w:p>
    <w:p w:rsidR="00E95A0C" w:rsidRPr="00FF22EF" w:rsidRDefault="00E95A0C" w:rsidP="00625312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ערב ויום הזיכרון ו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יום העצמאות</w:t>
      </w:r>
      <w:r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ab/>
      </w:r>
      <w:r w:rsidR="00B40322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</w:t>
      </w:r>
      <w:r w:rsidR="00625312"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י</w:t>
      </w:r>
      <w:r w:rsidR="00625312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מים שני ושלישי</w:t>
      </w:r>
      <w:r w:rsidR="00625312"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, </w:t>
      </w:r>
      <w:r w:rsidR="00625312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ה' </w:t>
      </w:r>
      <w:r w:rsidR="00625312"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–</w:t>
      </w:r>
      <w:r w:rsidR="00625312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ו'</w:t>
      </w:r>
      <w:r w:rsidR="00625312" w:rsidRPr="00FF22EF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 באייר </w:t>
      </w:r>
      <w:r w:rsidR="00625312" w:rsidRP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01-02.05.2017</w:t>
      </w:r>
    </w:p>
    <w:p w:rsidR="00E95A0C" w:rsidRPr="00625312" w:rsidRDefault="00E95A0C" w:rsidP="00625312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יום הסטודנט                                        </w:t>
      </w:r>
      <w:r w:rsidR="00B4032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</w:t>
      </w:r>
      <w:r w:rsidR="00FF22EF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="00B4032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יום 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רביע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י, כ"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ח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באייר 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24.05.2017</w:t>
      </w:r>
    </w:p>
    <w:p w:rsidR="00E95A0C" w:rsidRPr="00625312" w:rsidRDefault="00E95A0C" w:rsidP="00625312">
      <w:pPr>
        <w:spacing w:after="0" w:line="360" w:lineRule="auto"/>
        <w:ind w:left="284"/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</w:pPr>
      <w:r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 xml:space="preserve">שבועות              </w:t>
      </w:r>
      <w:r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                               </w:t>
      </w:r>
      <w:r w:rsidR="00B4032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    </w:t>
      </w:r>
      <w:r w:rsidR="00723DAA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>י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מים שלישי </w:t>
      </w:r>
      <w:r w:rsidR="00625312"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–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חמישי, ה' </w:t>
      </w:r>
      <w:r w:rsidR="00625312" w:rsidRPr="00625312">
        <w:rPr>
          <w:rFonts w:ascii="Times New Roman" w:eastAsia="Times New Roman" w:hAnsi="Times New Roman" w:cs="David"/>
          <w:color w:val="000000" w:themeColor="text1"/>
          <w:sz w:val="24"/>
          <w:szCs w:val="24"/>
          <w:rtl/>
        </w:rPr>
        <w:t>–</w:t>
      </w:r>
      <w:r w:rsidR="00625312" w:rsidRPr="00625312">
        <w:rPr>
          <w:rFonts w:ascii="Times New Roman" w:eastAsia="Times New Roman" w:hAnsi="Times New Roman" w:cs="David" w:hint="cs"/>
          <w:color w:val="000000" w:themeColor="text1"/>
          <w:sz w:val="24"/>
          <w:szCs w:val="24"/>
          <w:rtl/>
        </w:rPr>
        <w:t xml:space="preserve"> ז' בסיוון  30.05.17- 01.06.17</w:t>
      </w:r>
      <w:bookmarkStart w:id="0" w:name="_GoBack"/>
      <w:bookmarkEnd w:id="0"/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color w:val="FF0000"/>
          <w:sz w:val="24"/>
          <w:szCs w:val="24"/>
          <w:rtl/>
        </w:rPr>
      </w:pPr>
    </w:p>
    <w:p w:rsidR="00E95A0C" w:rsidRPr="00E95A0C" w:rsidRDefault="00E95A0C" w:rsidP="00B40322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>ימי החופשה הנ"ל נקבעים ע"י ה</w:t>
      </w:r>
      <w:r w:rsidR="00B40322">
        <w:rPr>
          <w:rFonts w:ascii="Times New Roman" w:eastAsia="Times New Roman" w:hAnsi="Times New Roman" w:cs="David" w:hint="cs"/>
          <w:b/>
          <w:bCs/>
          <w:color w:val="000000"/>
          <w:sz w:val="24"/>
          <w:szCs w:val="24"/>
          <w:rtl/>
        </w:rPr>
        <w:t>מדור</w:t>
      </w: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 xml:space="preserve"> לכלל הסטודנטים והם חלק מזכויות הסטודנט. 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>אנא דאגו שכל סטודנט יצא לחופשה מבלי לפגוע בפונים אשר בטיפולו.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>סטודנטים שאינם יהודים זכאים לחופשה בימי החגים שלהם .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4"/>
          <w:szCs w:val="24"/>
          <w:rtl/>
        </w:rPr>
        <w:t>אם החגים חלו בימי הכשרה יוחזרו ימי ההכשרה בחופשת הפסח.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95A0C" w:rsidRPr="003B7861" w:rsidRDefault="00E95A0C" w:rsidP="002B77AB">
      <w:pPr>
        <w:spacing w:after="0" w:line="240" w:lineRule="auto"/>
        <w:ind w:left="284"/>
        <w:jc w:val="center"/>
        <w:rPr>
          <w:rFonts w:ascii="Times New Roman" w:eastAsia="Times New Roman" w:hAnsi="Times New Roman" w:cs="Guttman Yad-Brush"/>
          <w:b/>
          <w:bCs/>
          <w:color w:val="000000" w:themeColor="text1"/>
          <w:sz w:val="36"/>
          <w:szCs w:val="36"/>
          <w:rtl/>
        </w:rPr>
      </w:pPr>
      <w:r w:rsidRPr="003B7861">
        <w:rPr>
          <w:rFonts w:ascii="Times New Roman" w:eastAsia="Times New Roman" w:hAnsi="Times New Roman" w:cs="Guttman Yad-Brush"/>
          <w:b/>
          <w:bCs/>
          <w:color w:val="000000" w:themeColor="text1"/>
          <w:sz w:val="36"/>
          <w:szCs w:val="36"/>
          <w:rtl/>
        </w:rPr>
        <w:t xml:space="preserve">סיום שנת הלימודים יום </w:t>
      </w:r>
      <w:r w:rsidR="002B77AB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ד</w:t>
      </w:r>
      <w:r w:rsidRPr="003B7861">
        <w:rPr>
          <w:rFonts w:ascii="Times New Roman" w:eastAsia="Times New Roman" w:hAnsi="Times New Roman" w:cs="Guttman Yad-Brush"/>
          <w:b/>
          <w:bCs/>
          <w:color w:val="000000" w:themeColor="text1"/>
          <w:sz w:val="36"/>
          <w:szCs w:val="36"/>
          <w:rtl/>
        </w:rPr>
        <w:t>'</w:t>
      </w:r>
      <w:r w:rsidRPr="003B7861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 xml:space="preserve">, </w:t>
      </w:r>
      <w:r w:rsidR="003B7861" w:rsidRPr="003B7861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ד</w:t>
      </w:r>
      <w:r w:rsidRPr="003B7861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' ב</w:t>
      </w:r>
      <w:r w:rsidR="002B77AB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תמוז</w:t>
      </w:r>
      <w:r w:rsidRPr="003B7861">
        <w:rPr>
          <w:rFonts w:ascii="Times New Roman" w:eastAsia="Times New Roman" w:hAnsi="Times New Roman" w:cs="Guttman Yad-Brush"/>
          <w:b/>
          <w:bCs/>
          <w:color w:val="000000" w:themeColor="text1"/>
          <w:sz w:val="36"/>
          <w:szCs w:val="36"/>
          <w:rtl/>
        </w:rPr>
        <w:t xml:space="preserve"> </w:t>
      </w:r>
      <w:r w:rsidRPr="003B7861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2</w:t>
      </w:r>
      <w:r w:rsidR="002B77AB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8</w:t>
      </w:r>
      <w:r w:rsidRPr="003B7861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.6.201</w:t>
      </w:r>
      <w:r w:rsidR="002B77AB">
        <w:rPr>
          <w:rFonts w:ascii="Times New Roman" w:eastAsia="Times New Roman" w:hAnsi="Times New Roman" w:cs="Guttman Yad-Brush" w:hint="cs"/>
          <w:b/>
          <w:bCs/>
          <w:color w:val="000000" w:themeColor="text1"/>
          <w:sz w:val="36"/>
          <w:szCs w:val="36"/>
          <w:rtl/>
        </w:rPr>
        <w:t>7</w:t>
      </w:r>
    </w:p>
    <w:p w:rsidR="00E95A0C" w:rsidRPr="00E95A0C" w:rsidRDefault="00E95A0C" w:rsidP="00E95A0C">
      <w:pPr>
        <w:spacing w:after="0" w:line="240" w:lineRule="auto"/>
        <w:ind w:left="284"/>
        <w:jc w:val="center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95A0C" w:rsidRPr="00E95A0C" w:rsidRDefault="00B40322" w:rsidP="0036175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 xml:space="preserve">קיום </w:t>
      </w:r>
      <w:r w:rsidR="00E95A0C" w:rsidRPr="00E95A0C"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</w:rPr>
        <w:t xml:space="preserve">אירוע </w:t>
      </w:r>
      <w:r w:rsidR="0036175C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סיום</w:t>
      </w:r>
      <w:r w:rsidR="00E95A0C" w:rsidRPr="00E95A0C"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</w:rPr>
        <w:t xml:space="preserve"> לשנת הלימודים</w:t>
      </w:r>
      <w:r w:rsidR="00E95A0C" w:rsidRPr="00E95A0C">
        <w:rPr>
          <w:rFonts w:ascii="Times New Roman" w:eastAsia="Times New Roman" w:hAnsi="Times New Roman" w:cs="David"/>
          <w:b/>
          <w:bCs/>
          <w:color w:val="000000"/>
          <w:sz w:val="28"/>
          <w:szCs w:val="28"/>
          <w:rtl/>
        </w:rPr>
        <w:t xml:space="preserve"> – </w:t>
      </w:r>
      <w:r w:rsidR="00475D8C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 xml:space="preserve">ימסרו </w:t>
      </w:r>
      <w:r w:rsidR="00E95A0C" w:rsidRPr="00E95A0C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rtl/>
        </w:rPr>
        <w:t>פרטים במהלך השנה.</w:t>
      </w:r>
      <w:r w:rsidR="00E95A0C" w:rsidRPr="00E95A0C">
        <w:rPr>
          <w:rFonts w:ascii="Times New Roman" w:eastAsia="Times New Roman" w:hAnsi="Times New Roman" w:cs="David"/>
          <w:b/>
          <w:bCs/>
          <w:color w:val="000000"/>
          <w:sz w:val="28"/>
          <w:szCs w:val="28"/>
          <w:rtl/>
        </w:rPr>
        <w:t xml:space="preserve"> 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</w:rPr>
      </w:pPr>
    </w:p>
    <w:p w:rsidR="00E95A0C" w:rsidRPr="00E95A0C" w:rsidRDefault="00E95A0C" w:rsidP="00E95A0C">
      <w:pPr>
        <w:spacing w:after="0" w:line="240" w:lineRule="auto"/>
        <w:ind w:left="284"/>
        <w:jc w:val="center"/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</w:rPr>
      </w:pPr>
      <w:r w:rsidRPr="00E95A0C">
        <w:rPr>
          <w:rFonts w:ascii="Times New Roman" w:eastAsia="Times New Roman" w:hAnsi="Times New Roman" w:cs="David"/>
          <w:b/>
          <w:bCs/>
          <w:color w:val="000000"/>
          <w:sz w:val="28"/>
          <w:szCs w:val="28"/>
          <w:u w:val="single"/>
          <w:rtl/>
        </w:rPr>
        <w:t>הגשת הערכות</w:t>
      </w:r>
    </w:p>
    <w:p w:rsidR="00E95A0C" w:rsidRPr="00E95A0C" w:rsidRDefault="00E95A0C" w:rsidP="00E95A0C">
      <w:pPr>
        <w:spacing w:after="0" w:line="240" w:lineRule="auto"/>
        <w:ind w:left="284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E95A0C" w:rsidRPr="003B7861" w:rsidRDefault="00E95A0C" w:rsidP="002B77AB">
      <w:pPr>
        <w:spacing w:after="0" w:line="360" w:lineRule="auto"/>
        <w:ind w:left="284"/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</w:pP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                                  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>הערכת ביניים: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 סוף סמסטר א'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- 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2B77AB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>29.01.2017</w:t>
      </w:r>
    </w:p>
    <w:p w:rsidR="00E95A0C" w:rsidRPr="003B7861" w:rsidRDefault="00E95A0C" w:rsidP="002B77AB">
      <w:pPr>
        <w:spacing w:after="0" w:line="360" w:lineRule="auto"/>
        <w:ind w:left="284"/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</w:rPr>
      </w:pP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                                  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הערכה סופית: 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סוף סמסטר ב'  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>-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3B7861">
        <w:rPr>
          <w:rFonts w:ascii="Times New Roman" w:eastAsia="Times New Roman" w:hAnsi="Times New Roman" w:cs="David"/>
          <w:b/>
          <w:bCs/>
          <w:color w:val="000000" w:themeColor="text1"/>
          <w:sz w:val="28"/>
          <w:szCs w:val="28"/>
          <w:rtl/>
        </w:rPr>
        <w:t xml:space="preserve"> </w:t>
      </w:r>
      <w:r w:rsidRPr="003B7861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2B77AB">
        <w:rPr>
          <w:rFonts w:ascii="Times New Roman" w:eastAsia="Times New Roman" w:hAnsi="Times New Roman" w:cs="David" w:hint="cs"/>
          <w:b/>
          <w:bCs/>
          <w:color w:val="000000" w:themeColor="text1"/>
          <w:sz w:val="28"/>
          <w:szCs w:val="28"/>
          <w:rtl/>
        </w:rPr>
        <w:t>28.06.2017</w:t>
      </w:r>
    </w:p>
    <w:tbl>
      <w:tblPr>
        <w:bidiVisual/>
        <w:tblW w:w="9703" w:type="dxa"/>
        <w:tblInd w:w="93" w:type="dxa"/>
        <w:tblLook w:val="0000" w:firstRow="0" w:lastRow="0" w:firstColumn="0" w:lastColumn="0" w:noHBand="0" w:noVBand="0"/>
      </w:tblPr>
      <w:tblGrid>
        <w:gridCol w:w="2706"/>
        <w:gridCol w:w="2268"/>
        <w:gridCol w:w="2835"/>
        <w:gridCol w:w="1894"/>
      </w:tblGrid>
      <w:tr w:rsidR="00E95A0C" w:rsidRPr="00E95A0C" w:rsidTr="00BD488A">
        <w:trPr>
          <w:trHeight w:val="627"/>
        </w:trPr>
        <w:tc>
          <w:tcPr>
            <w:tcW w:w="9703" w:type="dxa"/>
            <w:gridSpan w:val="4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rtl/>
              </w:rPr>
            </w:pPr>
          </w:p>
          <w:p w:rsidR="00E95A0C" w:rsidRPr="00E95A0C" w:rsidRDefault="00E95A0C" w:rsidP="00E9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rtl/>
              </w:rPr>
            </w:pPr>
          </w:p>
          <w:p w:rsidR="00E95A0C" w:rsidRPr="00E95A0C" w:rsidRDefault="00E95A0C" w:rsidP="00E9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rtl/>
              </w:rPr>
            </w:pPr>
          </w:p>
          <w:p w:rsidR="0073669F" w:rsidRDefault="0073669F" w:rsidP="0073669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</w:p>
          <w:p w:rsidR="0073669F" w:rsidRDefault="0073669F" w:rsidP="0073669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</w:p>
          <w:p w:rsidR="0073669F" w:rsidRDefault="0073669F" w:rsidP="0073669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</w:p>
          <w:p w:rsidR="00E95A0C" w:rsidRPr="00E95A0C" w:rsidRDefault="00E95A0C" w:rsidP="0073669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מועדי חגים לעדות הנוצריות לשנת 201</w:t>
            </w:r>
            <w:r w:rsidR="0073669F"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6</w:t>
            </w: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-201</w:t>
            </w:r>
            <w:r w:rsidR="0073669F">
              <w:rPr>
                <w:rFonts w:ascii="Arial" w:eastAsia="Times New Roman" w:hAnsi="Arial" w:cs="David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7</w:t>
            </w:r>
          </w:p>
          <w:p w:rsidR="00E95A0C" w:rsidRPr="00E95A0C" w:rsidRDefault="00E95A0C" w:rsidP="009F2679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A0C" w:rsidRPr="00E95A0C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   החג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     קתולים ופרוטסטנטים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   אורתודוכסים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8"/>
                <w:szCs w:val="28"/>
              </w:rPr>
            </w:pPr>
            <w:r w:rsidRPr="00E95A0C">
              <w:rPr>
                <w:rFonts w:ascii="Arial" w:eastAsia="Times New Roman" w:hAnsi="Arial" w:cs="David" w:hint="cs"/>
                <w:b/>
                <w:bCs/>
                <w:color w:val="000000"/>
                <w:sz w:val="28"/>
                <w:szCs w:val="28"/>
                <w:rtl/>
              </w:rPr>
              <w:t xml:space="preserve">ארמנים      </w:t>
            </w: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15652A" w:rsidRPr="0015652A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15652A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 w:themeColor="text1"/>
                <w:sz w:val="28"/>
                <w:szCs w:val="28"/>
                <w:rtl/>
              </w:rPr>
            </w:pPr>
            <w:r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 xml:space="preserve">   חג המולד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15652A" w:rsidRDefault="009F2679" w:rsidP="0015652A">
            <w:pPr>
              <w:spacing w:after="0" w:line="240" w:lineRule="auto"/>
              <w:rPr>
                <w:rFonts w:ascii="Arial" w:eastAsia="Times New Roman" w:hAnsi="Arial" w:cs="David"/>
                <w:color w:val="000000" w:themeColor="text1"/>
                <w:sz w:val="28"/>
                <w:szCs w:val="28"/>
              </w:rPr>
            </w:pPr>
            <w:r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>25.12.201</w:t>
            </w:r>
            <w:r w:rsidR="0015652A"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15652A" w:rsidRDefault="009F2679" w:rsidP="0015652A">
            <w:pPr>
              <w:spacing w:after="0" w:line="240" w:lineRule="auto"/>
              <w:rPr>
                <w:rFonts w:ascii="Arial" w:eastAsia="Times New Roman" w:hAnsi="Arial" w:cs="David"/>
                <w:color w:val="000000" w:themeColor="text1"/>
                <w:sz w:val="28"/>
                <w:szCs w:val="28"/>
                <w:rtl/>
              </w:rPr>
            </w:pPr>
            <w:r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 xml:space="preserve">     07.01.201</w:t>
            </w:r>
            <w:r w:rsidR="0015652A"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15652A" w:rsidRDefault="009F2679" w:rsidP="0015652A">
            <w:pPr>
              <w:spacing w:after="0" w:line="240" w:lineRule="auto"/>
              <w:rPr>
                <w:rFonts w:ascii="Arial" w:eastAsia="Times New Roman" w:hAnsi="Arial" w:cs="David"/>
                <w:color w:val="000000" w:themeColor="text1"/>
                <w:sz w:val="28"/>
                <w:szCs w:val="28"/>
              </w:rPr>
            </w:pPr>
            <w:r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>19.01.201</w:t>
            </w:r>
            <w:r w:rsidR="0015652A"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>7</w:t>
            </w:r>
            <w:r w:rsidR="00E95A0C" w:rsidRPr="0015652A">
              <w:rPr>
                <w:rFonts w:ascii="Arial" w:eastAsia="Times New Roman" w:hAnsi="Arial" w:cs="David" w:hint="cs"/>
                <w:color w:val="000000" w:themeColor="text1"/>
                <w:sz w:val="28"/>
                <w:szCs w:val="28"/>
                <w:rtl/>
              </w:rPr>
              <w:t xml:space="preserve">                           </w:t>
            </w: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  <w:r w:rsidRPr="002B77AB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 xml:space="preserve">   ראש השנה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2B77AB" w:rsidRDefault="00E95A0C" w:rsidP="006641ED">
            <w:pPr>
              <w:spacing w:after="0" w:line="240" w:lineRule="auto"/>
              <w:rPr>
                <w:rFonts w:ascii="Arial" w:eastAsia="Times New Roman" w:hAnsi="Arial" w:cs="David"/>
                <w:color w:val="FF0000"/>
                <w:rtl/>
              </w:rPr>
            </w:pPr>
            <w:r w:rsidRPr="002B77AB">
              <w:rPr>
                <w:rFonts w:ascii="Arial" w:eastAsia="Times New Roman" w:hAnsi="Arial" w:cs="David"/>
                <w:color w:val="FF0000"/>
              </w:rPr>
              <w:t xml:space="preserve">        01.01.</w:t>
            </w:r>
            <w:r w:rsidR="006641ED">
              <w:rPr>
                <w:rFonts w:ascii="Arial" w:eastAsia="Times New Roman" w:hAnsi="Arial" w:cs="David"/>
                <w:color w:val="FF0000"/>
              </w:rPr>
              <w:t>2017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2B77AB" w:rsidRDefault="00E95A0C" w:rsidP="006641ED">
            <w:pPr>
              <w:spacing w:after="0" w:line="240" w:lineRule="auto"/>
              <w:rPr>
                <w:rFonts w:ascii="Arial" w:eastAsia="Times New Roman" w:hAnsi="Arial" w:cs="David"/>
                <w:color w:val="FF0000"/>
                <w:rtl/>
              </w:rPr>
            </w:pPr>
            <w:r w:rsidRPr="002B77AB">
              <w:rPr>
                <w:rFonts w:ascii="Arial" w:eastAsia="Times New Roman" w:hAnsi="Arial" w:cs="David"/>
                <w:color w:val="FF0000"/>
              </w:rPr>
              <w:t xml:space="preserve"> 14.01.</w:t>
            </w:r>
            <w:r w:rsidR="006641ED">
              <w:rPr>
                <w:rFonts w:ascii="Arial" w:eastAsia="Times New Roman" w:hAnsi="Arial" w:cs="David"/>
                <w:color w:val="FF0000"/>
              </w:rPr>
              <w:t>2017</w:t>
            </w:r>
            <w:r w:rsidR="00D7627D">
              <w:rPr>
                <w:rFonts w:ascii="Arial" w:eastAsia="Times New Roman" w:hAnsi="Arial" w:cs="David"/>
                <w:color w:val="FF0000"/>
              </w:rPr>
              <w:t xml:space="preserve">    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2B77AB" w:rsidRDefault="00D7627D" w:rsidP="006641ED">
            <w:pPr>
              <w:spacing w:after="0" w:line="240" w:lineRule="auto"/>
              <w:rPr>
                <w:rFonts w:ascii="Arial" w:eastAsia="Times New Roman" w:hAnsi="Arial" w:cs="David"/>
                <w:color w:val="FF0000"/>
                <w:rtl/>
              </w:rPr>
            </w:pPr>
            <w:r>
              <w:rPr>
                <w:rFonts w:ascii="Arial" w:eastAsia="Times New Roman" w:hAnsi="Arial" w:cs="David"/>
                <w:color w:val="FF0000"/>
              </w:rPr>
              <w:t>0</w:t>
            </w:r>
            <w:r w:rsidR="00E95A0C" w:rsidRPr="002B77AB">
              <w:rPr>
                <w:rFonts w:ascii="Arial" w:eastAsia="Times New Roman" w:hAnsi="Arial" w:cs="David"/>
                <w:color w:val="FF0000"/>
              </w:rPr>
              <w:t>4.01.</w:t>
            </w:r>
            <w:r w:rsidR="006641ED">
              <w:rPr>
                <w:rFonts w:ascii="Arial" w:eastAsia="Times New Roman" w:hAnsi="Arial" w:cs="David"/>
                <w:color w:val="FF0000"/>
              </w:rPr>
              <w:t>2017</w:t>
            </w: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  <w:r w:rsidRPr="002B77AB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 xml:space="preserve">   פסחא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2B77AB" w:rsidRDefault="009F2679" w:rsidP="0015652A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  <w:r w:rsidRPr="002B77AB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>05.04.</w:t>
            </w:r>
            <w:r w:rsidR="0015652A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>2017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2B77AB" w:rsidRDefault="009F2679" w:rsidP="0015652A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  <w:rtl/>
              </w:rPr>
            </w:pPr>
            <w:r w:rsidRPr="002B77AB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 xml:space="preserve">     12.04.</w:t>
            </w:r>
            <w:r w:rsidR="0015652A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>2017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2B77AB" w:rsidRDefault="009F2679" w:rsidP="006641ED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  <w:r w:rsidRPr="002B77AB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>12.04.</w:t>
            </w:r>
            <w:r w:rsidR="006641ED">
              <w:rPr>
                <w:rFonts w:ascii="Arial" w:eastAsia="Times New Roman" w:hAnsi="Arial" w:cs="David" w:hint="cs"/>
                <w:color w:val="FF0000"/>
                <w:sz w:val="28"/>
                <w:szCs w:val="28"/>
                <w:rtl/>
              </w:rPr>
              <w:t>2017</w:t>
            </w:r>
            <w:r w:rsidR="00E95A0C" w:rsidRPr="002B77AB">
              <w:rPr>
                <w:rFonts w:ascii="Arial" w:eastAsia="Times New Roman" w:hAnsi="Arial" w:cs="David"/>
                <w:color w:val="FF0000"/>
                <w:sz w:val="28"/>
                <w:szCs w:val="28"/>
              </w:rPr>
              <w:t xml:space="preserve"> </w:t>
            </w: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bidi w:val="0"/>
              <w:spacing w:after="0" w:line="240" w:lineRule="auto"/>
              <w:ind w:left="-533" w:firstLine="533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2B77AB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FF0000"/>
                <w:sz w:val="28"/>
                <w:szCs w:val="28"/>
              </w:rPr>
            </w:pPr>
          </w:p>
        </w:tc>
      </w:tr>
      <w:tr w:rsidR="003B7861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E95A0C" w:rsidRPr="003B7861" w:rsidTr="009F2679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10E96" w:rsidRDefault="00910E96" w:rsidP="00910E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910E96" w:rsidRPr="003B7861" w:rsidRDefault="00910E96" w:rsidP="00910E9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E95A0C" w:rsidRPr="003B7861" w:rsidRDefault="00E95A0C" w:rsidP="00E95A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p w:rsidR="00E95A0C" w:rsidRPr="003B7861" w:rsidRDefault="00E95A0C" w:rsidP="00E95A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</w:p>
    <w:tbl>
      <w:tblPr>
        <w:bidiVisual/>
        <w:tblW w:w="9251" w:type="dxa"/>
        <w:tblInd w:w="93" w:type="dxa"/>
        <w:tblLook w:val="0000" w:firstRow="0" w:lastRow="0" w:firstColumn="0" w:lastColumn="0" w:noHBand="0" w:noVBand="0"/>
      </w:tblPr>
      <w:tblGrid>
        <w:gridCol w:w="4133"/>
        <w:gridCol w:w="2104"/>
        <w:gridCol w:w="1596"/>
        <w:gridCol w:w="1418"/>
      </w:tblGrid>
      <w:tr w:rsidR="003B7861" w:rsidRPr="003B7861" w:rsidTr="00BD488A">
        <w:trPr>
          <w:trHeight w:val="545"/>
        </w:trPr>
        <w:tc>
          <w:tcPr>
            <w:tcW w:w="9251" w:type="dxa"/>
            <w:gridSpan w:val="4"/>
            <w:shd w:val="clear" w:color="auto" w:fill="auto"/>
            <w:noWrap/>
            <w:vAlign w:val="bottom"/>
          </w:tcPr>
          <w:p w:rsidR="00E95A0C" w:rsidRPr="003B7861" w:rsidRDefault="00E95A0C" w:rsidP="0073669F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3669F">
              <w:rPr>
                <w:rFonts w:ascii="Arial" w:eastAsia="Times New Roman" w:hAnsi="Arial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ימי מנוחה למוסלמים לשנת 201</w:t>
            </w:r>
            <w:r w:rsidR="0073669F" w:rsidRPr="0073669F">
              <w:rPr>
                <w:rFonts w:ascii="Arial" w:eastAsia="Times New Roman" w:hAnsi="Arial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6</w:t>
            </w:r>
            <w:r w:rsidRPr="0073669F">
              <w:rPr>
                <w:rFonts w:ascii="Arial" w:eastAsia="Times New Roman" w:hAnsi="Arial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-201</w:t>
            </w:r>
            <w:r w:rsidR="0073669F" w:rsidRPr="0073669F">
              <w:rPr>
                <w:rFonts w:ascii="Arial" w:eastAsia="Times New Roman" w:hAnsi="Arial" w:cs="David" w:hint="cs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  <w:t>7</w:t>
            </w: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3B7861" w:rsidRDefault="00E95A0C" w:rsidP="00E95A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A324BE" w:rsidRPr="00A324BE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A324BE" w:rsidRDefault="006641ED" w:rsidP="00A324B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E95A0C" w:rsidRPr="00A324BE"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>עיד אל-אדחה - חג הקורבן</w:t>
            </w:r>
            <w:r w:rsidR="00A324BE" w:rsidRPr="00A324BE"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 xml:space="preserve">                      </w:t>
            </w: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A324BE" w:rsidRDefault="002B77AB" w:rsidP="009F2679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>01.09.2017</w:t>
            </w:r>
            <w:r w:rsidR="009F2679" w:rsidRPr="00A324BE"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324BE" w:rsidRPr="00A324B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A324BE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A324BE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95A0C" w:rsidRPr="00A324BE" w:rsidRDefault="00E95A0C" w:rsidP="00E95A0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95A0C" w:rsidRPr="002B77AB" w:rsidRDefault="00E95A0C" w:rsidP="006641ED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A324B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1 מוחרם (ראש השנה </w:t>
      </w:r>
      <w:proofErr w:type="spellStart"/>
      <w:r w:rsidRPr="00A324B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ההיג'רית</w:t>
      </w:r>
      <w:proofErr w:type="spellEnd"/>
      <w:r w:rsidR="009F2679" w:rsidRPr="00A324B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</w:t>
      </w:r>
      <w:r w:rsidR="000F0C9F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>)</w:t>
      </w:r>
      <w:r w:rsidR="009F2679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                </w:t>
      </w:r>
      <w:r w:rsidR="00A324BE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</w:t>
      </w:r>
      <w:r w:rsidR="009F2679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</w:t>
      </w:r>
      <w:r w:rsidR="006641ED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    </w:t>
      </w:r>
      <w:r w:rsidR="009F2679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 xml:space="preserve">   </w:t>
      </w:r>
      <w:r w:rsidR="00A324BE" w:rsidRPr="002B77AB">
        <w:rPr>
          <w:rFonts w:ascii="Arial" w:eastAsia="Times New Roman" w:hAnsi="Arial" w:cs="Arial" w:hint="cs"/>
          <w:color w:val="FF0000"/>
          <w:sz w:val="24"/>
          <w:szCs w:val="24"/>
          <w:rtl/>
        </w:rPr>
        <w:t>14.10.201</w:t>
      </w:r>
      <w:r w:rsidR="006641ED">
        <w:rPr>
          <w:rFonts w:ascii="Arial" w:eastAsia="Times New Roman" w:hAnsi="Arial" w:cs="Arial" w:hint="cs"/>
          <w:color w:val="FF0000"/>
          <w:sz w:val="24"/>
          <w:szCs w:val="24"/>
          <w:rtl/>
        </w:rPr>
        <w:t>6</w:t>
      </w:r>
    </w:p>
    <w:p w:rsidR="00E95A0C" w:rsidRPr="002B77AB" w:rsidRDefault="00E95A0C" w:rsidP="00E95A0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tbl>
      <w:tblPr>
        <w:bidiVisual/>
        <w:tblW w:w="9251" w:type="dxa"/>
        <w:tblInd w:w="93" w:type="dxa"/>
        <w:tblLook w:val="0000" w:firstRow="0" w:lastRow="0" w:firstColumn="0" w:lastColumn="0" w:noHBand="0" w:noVBand="0"/>
      </w:tblPr>
      <w:tblGrid>
        <w:gridCol w:w="4272"/>
        <w:gridCol w:w="2174"/>
        <w:gridCol w:w="1649"/>
        <w:gridCol w:w="1465"/>
      </w:tblGrid>
      <w:tr w:rsidR="002B77AB" w:rsidRPr="002B77AB" w:rsidTr="00BD488A">
        <w:trPr>
          <w:trHeight w:val="471"/>
        </w:trPr>
        <w:tc>
          <w:tcPr>
            <w:tcW w:w="9251" w:type="dxa"/>
            <w:gridSpan w:val="4"/>
            <w:shd w:val="clear" w:color="auto" w:fill="auto"/>
            <w:noWrap/>
            <w:vAlign w:val="bottom"/>
          </w:tcPr>
          <w:tbl>
            <w:tblPr>
              <w:bidiVisual/>
              <w:tblW w:w="9251" w:type="dxa"/>
              <w:tblInd w:w="93" w:type="dxa"/>
              <w:tblLook w:val="0000" w:firstRow="0" w:lastRow="0" w:firstColumn="0" w:lastColumn="0" w:noHBand="0" w:noVBand="0"/>
            </w:tblPr>
            <w:tblGrid>
              <w:gridCol w:w="4133"/>
              <w:gridCol w:w="2199"/>
              <w:gridCol w:w="1501"/>
              <w:gridCol w:w="1418"/>
            </w:tblGrid>
            <w:tr w:rsidR="002B77AB" w:rsidRPr="002B77AB" w:rsidTr="006641ED">
              <w:trPr>
                <w:trHeight w:val="300"/>
              </w:trPr>
              <w:tc>
                <w:tcPr>
                  <w:tcW w:w="4133" w:type="dxa"/>
                  <w:shd w:val="clear" w:color="auto" w:fill="auto"/>
                  <w:noWrap/>
                  <w:vAlign w:val="bottom"/>
                </w:tcPr>
                <w:p w:rsidR="00E95A0C" w:rsidRPr="002B77AB" w:rsidRDefault="006641ED" w:rsidP="00664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>י</w:t>
                  </w:r>
                  <w:r w:rsidR="00E95A0C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ום הולדת הנביא מוחמד              </w:t>
                  </w:r>
                  <w:r w:rsidR="00A324BE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E95A0C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      </w:t>
                  </w:r>
                  <w:r w:rsidR="009F2679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    </w:t>
                  </w:r>
                  <w:r w:rsidR="00A324BE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="009F2679" w:rsidRPr="006641ED">
                    <w:rPr>
                      <w:rFonts w:ascii="Arial" w:eastAsia="Times New Roman" w:hAnsi="Arial" w:cs="Arial" w:hint="cs"/>
                      <w:color w:val="000000" w:themeColor="text1"/>
                      <w:sz w:val="24"/>
                      <w:szCs w:val="24"/>
                      <w:rtl/>
                    </w:rPr>
                    <w:t xml:space="preserve">              </w:t>
                  </w:r>
                </w:p>
              </w:tc>
              <w:tc>
                <w:tcPr>
                  <w:tcW w:w="2199" w:type="dxa"/>
                  <w:shd w:val="clear" w:color="auto" w:fill="auto"/>
                  <w:noWrap/>
                  <w:vAlign w:val="bottom"/>
                </w:tcPr>
                <w:p w:rsidR="00A324BE" w:rsidRPr="002B77AB" w:rsidRDefault="00A324BE" w:rsidP="006641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rtl/>
                    </w:rPr>
                  </w:pPr>
                  <w:r w:rsidRPr="002B77AB">
                    <w:rPr>
                      <w:rFonts w:ascii="Arial" w:eastAsia="Times New Roman" w:hAnsi="Arial" w:cs="Arial" w:hint="cs"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="006641ED">
                    <w:rPr>
                      <w:rFonts w:ascii="Arial" w:eastAsia="Times New Roman" w:hAnsi="Arial" w:cs="Arial" w:hint="cs"/>
                      <w:color w:val="FF0000"/>
                      <w:sz w:val="24"/>
                      <w:szCs w:val="24"/>
                      <w:rtl/>
                    </w:rPr>
                    <w:t xml:space="preserve">      </w:t>
                  </w:r>
                  <w:r w:rsidRPr="002B77AB">
                    <w:rPr>
                      <w:rFonts w:ascii="Arial" w:eastAsia="Times New Roman" w:hAnsi="Arial" w:cs="Arial" w:hint="cs"/>
                      <w:color w:val="FF0000"/>
                      <w:sz w:val="24"/>
                      <w:szCs w:val="24"/>
                      <w:rtl/>
                    </w:rPr>
                    <w:t>11.12.201</w:t>
                  </w:r>
                  <w:r w:rsidR="006641ED">
                    <w:rPr>
                      <w:rFonts w:ascii="Arial" w:eastAsia="Times New Roman" w:hAnsi="Arial" w:cs="Arial" w:hint="cs"/>
                      <w:color w:val="FF0000"/>
                      <w:sz w:val="24"/>
                      <w:szCs w:val="24"/>
                      <w:rtl/>
                    </w:rPr>
                    <w:t>6</w:t>
                  </w:r>
                  <w:r w:rsidRPr="002B77AB">
                    <w:rPr>
                      <w:rFonts w:ascii="Arial" w:eastAsia="Times New Roman" w:hAnsi="Arial" w:cs="Arial" w:hint="cs"/>
                      <w:color w:val="FF0000"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1501" w:type="dxa"/>
                  <w:shd w:val="clear" w:color="auto" w:fill="auto"/>
                  <w:noWrap/>
                  <w:vAlign w:val="bottom"/>
                </w:tcPr>
                <w:p w:rsidR="00E95A0C" w:rsidRPr="002B77AB" w:rsidRDefault="00E95A0C" w:rsidP="009F26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</w:tcPr>
                <w:p w:rsidR="00E95A0C" w:rsidRPr="002B77AB" w:rsidRDefault="00E95A0C" w:rsidP="009F26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95A0C" w:rsidRPr="002B77AB" w:rsidRDefault="00E95A0C" w:rsidP="009F26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</w:p>
          <w:p w:rsidR="00E95A0C" w:rsidRPr="002B77AB" w:rsidRDefault="006641ED" w:rsidP="006641ED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E95A0C" w:rsidRPr="006641ED">
              <w:rPr>
                <w:rFonts w:ascii="Arial" w:eastAsia="Times New Roman" w:hAnsi="Arial" w:cs="David" w:hint="cs"/>
                <w:color w:val="000000" w:themeColor="text1"/>
                <w:sz w:val="24"/>
                <w:szCs w:val="24"/>
                <w:rtl/>
              </w:rPr>
              <w:t xml:space="preserve">עיד אל-פיטר (חג סיום צום הרמדאן)         </w:t>
            </w:r>
            <w:r w:rsidR="009F2679" w:rsidRPr="006641ED">
              <w:rPr>
                <w:rFonts w:ascii="Arial" w:eastAsia="Times New Roman" w:hAnsi="Arial" w:cs="David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E95A0C" w:rsidRPr="006641ED">
              <w:rPr>
                <w:rFonts w:ascii="Arial" w:eastAsia="Times New Roman" w:hAnsi="Arial" w:cs="David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A324BE" w:rsidRPr="006641ED">
              <w:rPr>
                <w:rFonts w:ascii="Arial" w:eastAsia="Times New Roman" w:hAnsi="Arial" w:cs="Arial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324BE" w:rsidRPr="002B77AB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05-07.07.201</w:t>
            </w:r>
            <w:r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7</w:t>
            </w:r>
          </w:p>
          <w:p w:rsidR="00E95A0C" w:rsidRPr="002B77AB" w:rsidRDefault="00E95A0C" w:rsidP="009F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</w:p>
          <w:p w:rsidR="00E95A0C" w:rsidRPr="002B77AB" w:rsidRDefault="00E95A0C" w:rsidP="009F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rtl/>
              </w:rPr>
            </w:pPr>
          </w:p>
          <w:p w:rsidR="00E95A0C" w:rsidRPr="002B77AB" w:rsidRDefault="00E95A0C" w:rsidP="009F2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E95A0C" w:rsidRPr="00E95A0C" w:rsidTr="00BD488A">
        <w:trPr>
          <w:trHeight w:val="300"/>
        </w:trPr>
        <w:tc>
          <w:tcPr>
            <w:tcW w:w="4133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95A0C" w:rsidRPr="00E95A0C" w:rsidRDefault="00E95A0C" w:rsidP="00E95A0C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</w:tbl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  <w:rtl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16"/>
          <w:szCs w:val="16"/>
        </w:rPr>
      </w:pP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</w:pPr>
      <w:r w:rsidRPr="00E95A0C"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  <w:t xml:space="preserve">Mount Scopus, </w:t>
      </w:r>
      <w:proofErr w:type="gramStart"/>
      <w:smartTag w:uri="urn:schemas-microsoft-com:office:smarttags" w:element="place">
        <w:r w:rsidRPr="00E95A0C">
          <w:rPr>
            <w:rFonts w:ascii="Times New Roman" w:eastAsia="Times New Roman" w:hAnsi="Times New Roman" w:cs="David"/>
            <w:b/>
            <w:color w:val="000000"/>
            <w:spacing w:val="20"/>
            <w:sz w:val="20"/>
            <w:szCs w:val="20"/>
          </w:rPr>
          <w:t>Jerusalem  91905</w:t>
        </w:r>
        <w:proofErr w:type="gramEnd"/>
        <w:r w:rsidRPr="00E95A0C">
          <w:rPr>
            <w:rFonts w:ascii="Times New Roman" w:eastAsia="Times New Roman" w:hAnsi="Times New Roman" w:cs="David"/>
            <w:b/>
            <w:color w:val="000000"/>
            <w:spacing w:val="20"/>
            <w:sz w:val="20"/>
            <w:szCs w:val="20"/>
          </w:rPr>
          <w:t xml:space="preserve">, </w:t>
        </w:r>
        <w:smartTag w:uri="urn:schemas-microsoft-com:office:smarttags" w:element="country-region">
          <w:r w:rsidRPr="00E95A0C">
            <w:rPr>
              <w:rFonts w:ascii="Times New Roman" w:eastAsia="Times New Roman" w:hAnsi="Times New Roman" w:cs="David"/>
              <w:b/>
              <w:color w:val="000000"/>
              <w:spacing w:val="20"/>
              <w:sz w:val="20"/>
              <w:szCs w:val="20"/>
            </w:rPr>
            <w:t>Israel</w:t>
          </w:r>
        </w:smartTag>
      </w:smartTag>
      <w:r w:rsidRPr="00E95A0C"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  <w:t xml:space="preserve"> </w:t>
      </w:r>
      <w:r w:rsidRPr="00E95A0C"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  <w:sym w:font="Wingdings" w:char="006C"/>
      </w:r>
      <w:r w:rsidRPr="00E95A0C"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  <w:t xml:space="preserve"> </w:t>
      </w:r>
      <w:r w:rsidRPr="00E95A0C">
        <w:rPr>
          <w:rFonts w:ascii="Times New Roman" w:eastAsia="Times New Roman" w:hAnsi="Times New Roman" w:cs="David" w:hint="cs"/>
          <w:b/>
          <w:color w:val="000000"/>
          <w:spacing w:val="20"/>
          <w:sz w:val="20"/>
          <w:szCs w:val="20"/>
          <w:rtl/>
        </w:rPr>
        <w:t>ירושלים   הר הצופים, 91905</w:t>
      </w:r>
    </w:p>
    <w:p w:rsidR="00E95A0C" w:rsidRPr="00E95A0C" w:rsidRDefault="00E95A0C" w:rsidP="00E95A0C">
      <w:pPr>
        <w:tabs>
          <w:tab w:val="center" w:pos="4153"/>
          <w:tab w:val="right" w:pos="8306"/>
        </w:tabs>
        <w:bidi w:val="0"/>
        <w:spacing w:after="0" w:line="240" w:lineRule="auto"/>
        <w:ind w:left="283" w:hanging="2"/>
        <w:jc w:val="center"/>
        <w:rPr>
          <w:rFonts w:ascii="Times New Roman" w:eastAsia="Times New Roman" w:hAnsi="Times New Roman" w:cs="David"/>
          <w:b/>
          <w:color w:val="000000"/>
          <w:spacing w:val="20"/>
          <w:sz w:val="20"/>
          <w:szCs w:val="20"/>
        </w:rPr>
      </w:pPr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lastRenderedPageBreak/>
        <w:t>Tel. (02</w:t>
      </w:r>
      <w:proofErr w:type="gramStart"/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t>)-</w:t>
      </w:r>
      <w:proofErr w:type="gramEnd"/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t xml:space="preserve"> 5882105</w:t>
      </w:r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sym w:font="Wingdings" w:char="006C"/>
      </w:r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t xml:space="preserve"> Fax. </w:t>
      </w:r>
      <w:proofErr w:type="gramStart"/>
      <w:r w:rsidRPr="00E95A0C">
        <w:rPr>
          <w:rFonts w:ascii="Times New Roman" w:eastAsia="Times New Roman" w:hAnsi="Times New Roman" w:cs="David"/>
          <w:b/>
          <w:color w:val="000000"/>
          <w:spacing w:val="20"/>
          <w:sz w:val="24"/>
          <w:szCs w:val="24"/>
        </w:rPr>
        <w:t>972-2-58</w:t>
      </w:r>
      <w:r w:rsidRPr="00E95A0C">
        <w:rPr>
          <w:rFonts w:ascii="Times New Roman" w:eastAsia="Times New Roman" w:hAnsi="Times New Roman" w:cs="David" w:hint="cs"/>
          <w:b/>
          <w:color w:val="000000"/>
          <w:spacing w:val="20"/>
          <w:sz w:val="24"/>
          <w:szCs w:val="24"/>
          <w:rtl/>
        </w:rPr>
        <w:t xml:space="preserve"> פקס.</w:t>
      </w:r>
      <w:proofErr w:type="gramEnd"/>
      <w:r w:rsidRPr="00E95A0C">
        <w:rPr>
          <w:rFonts w:ascii="Times New Roman" w:eastAsia="Times New Roman" w:hAnsi="Times New Roman" w:cs="David" w:hint="cs"/>
          <w:b/>
          <w:color w:val="000000"/>
          <w:spacing w:val="20"/>
          <w:sz w:val="24"/>
          <w:szCs w:val="24"/>
          <w:rtl/>
        </w:rPr>
        <w:t xml:space="preserve">  82107</w:t>
      </w:r>
    </w:p>
    <w:sectPr w:rsidR="00E95A0C" w:rsidRPr="00E95A0C" w:rsidSect="00E911B3">
      <w:pgSz w:w="11906" w:h="16838"/>
      <w:pgMar w:top="624" w:right="1418" w:bottom="62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C"/>
    <w:rsid w:val="00026C93"/>
    <w:rsid w:val="0003602C"/>
    <w:rsid w:val="00041E17"/>
    <w:rsid w:val="000549F5"/>
    <w:rsid w:val="000652A0"/>
    <w:rsid w:val="00065E37"/>
    <w:rsid w:val="00070274"/>
    <w:rsid w:val="00073CAE"/>
    <w:rsid w:val="00075F48"/>
    <w:rsid w:val="0009639C"/>
    <w:rsid w:val="000B2E06"/>
    <w:rsid w:val="000C77BB"/>
    <w:rsid w:val="000E0920"/>
    <w:rsid w:val="000F0C9F"/>
    <w:rsid w:val="001236E1"/>
    <w:rsid w:val="00137BE9"/>
    <w:rsid w:val="0014753E"/>
    <w:rsid w:val="0015199B"/>
    <w:rsid w:val="0015652A"/>
    <w:rsid w:val="001653AB"/>
    <w:rsid w:val="00167832"/>
    <w:rsid w:val="001D5780"/>
    <w:rsid w:val="001F2E62"/>
    <w:rsid w:val="001F4438"/>
    <w:rsid w:val="001F6444"/>
    <w:rsid w:val="001F745D"/>
    <w:rsid w:val="002054C7"/>
    <w:rsid w:val="00244FBF"/>
    <w:rsid w:val="00260462"/>
    <w:rsid w:val="00285E9E"/>
    <w:rsid w:val="002A0721"/>
    <w:rsid w:val="002B77AB"/>
    <w:rsid w:val="002C1994"/>
    <w:rsid w:val="002D54C4"/>
    <w:rsid w:val="002E2E20"/>
    <w:rsid w:val="00334571"/>
    <w:rsid w:val="00345455"/>
    <w:rsid w:val="0034561F"/>
    <w:rsid w:val="0036175C"/>
    <w:rsid w:val="003747AC"/>
    <w:rsid w:val="003B6CDA"/>
    <w:rsid w:val="003B7861"/>
    <w:rsid w:val="003C1E87"/>
    <w:rsid w:val="003C35C9"/>
    <w:rsid w:val="003E50A2"/>
    <w:rsid w:val="003E6356"/>
    <w:rsid w:val="003E6A8D"/>
    <w:rsid w:val="004132CE"/>
    <w:rsid w:val="00435F9A"/>
    <w:rsid w:val="00473CD6"/>
    <w:rsid w:val="0047435E"/>
    <w:rsid w:val="00475D8C"/>
    <w:rsid w:val="004B45CE"/>
    <w:rsid w:val="004D56ED"/>
    <w:rsid w:val="0052198B"/>
    <w:rsid w:val="00521ACD"/>
    <w:rsid w:val="00531905"/>
    <w:rsid w:val="0053466C"/>
    <w:rsid w:val="00553591"/>
    <w:rsid w:val="00586DF1"/>
    <w:rsid w:val="005A7C8A"/>
    <w:rsid w:val="005C09E3"/>
    <w:rsid w:val="005D0D8B"/>
    <w:rsid w:val="005D51C1"/>
    <w:rsid w:val="00616578"/>
    <w:rsid w:val="00620D18"/>
    <w:rsid w:val="00625312"/>
    <w:rsid w:val="0063099C"/>
    <w:rsid w:val="006345F9"/>
    <w:rsid w:val="006641ED"/>
    <w:rsid w:val="006773B8"/>
    <w:rsid w:val="00683B8E"/>
    <w:rsid w:val="00686BFB"/>
    <w:rsid w:val="006A4E46"/>
    <w:rsid w:val="006A4EE0"/>
    <w:rsid w:val="006A5DA9"/>
    <w:rsid w:val="006A6611"/>
    <w:rsid w:val="006D746E"/>
    <w:rsid w:val="00723DAA"/>
    <w:rsid w:val="007314B8"/>
    <w:rsid w:val="0073669F"/>
    <w:rsid w:val="007729D2"/>
    <w:rsid w:val="00796FF0"/>
    <w:rsid w:val="007B07D9"/>
    <w:rsid w:val="007E234A"/>
    <w:rsid w:val="00817EC6"/>
    <w:rsid w:val="00831619"/>
    <w:rsid w:val="0087226E"/>
    <w:rsid w:val="008A3756"/>
    <w:rsid w:val="008A3D4E"/>
    <w:rsid w:val="008C4D89"/>
    <w:rsid w:val="008F457D"/>
    <w:rsid w:val="008F6677"/>
    <w:rsid w:val="008F7CCC"/>
    <w:rsid w:val="0090494B"/>
    <w:rsid w:val="00910E96"/>
    <w:rsid w:val="0092281C"/>
    <w:rsid w:val="0094605A"/>
    <w:rsid w:val="0096116A"/>
    <w:rsid w:val="0097289F"/>
    <w:rsid w:val="009B32B3"/>
    <w:rsid w:val="009C1513"/>
    <w:rsid w:val="009F2679"/>
    <w:rsid w:val="00A11E06"/>
    <w:rsid w:val="00A324BE"/>
    <w:rsid w:val="00A4479F"/>
    <w:rsid w:val="00A50C61"/>
    <w:rsid w:val="00A863AA"/>
    <w:rsid w:val="00A95CD1"/>
    <w:rsid w:val="00AA5A3C"/>
    <w:rsid w:val="00AA5DB6"/>
    <w:rsid w:val="00AD42B5"/>
    <w:rsid w:val="00AE1041"/>
    <w:rsid w:val="00AF45FA"/>
    <w:rsid w:val="00B06EC5"/>
    <w:rsid w:val="00B244CF"/>
    <w:rsid w:val="00B32AAC"/>
    <w:rsid w:val="00B3624C"/>
    <w:rsid w:val="00B40322"/>
    <w:rsid w:val="00B41A32"/>
    <w:rsid w:val="00BA2BB9"/>
    <w:rsid w:val="00BA46B1"/>
    <w:rsid w:val="00BB1BCE"/>
    <w:rsid w:val="00BC1DBE"/>
    <w:rsid w:val="00BE74E7"/>
    <w:rsid w:val="00BF142D"/>
    <w:rsid w:val="00BF5E43"/>
    <w:rsid w:val="00C16561"/>
    <w:rsid w:val="00C24A97"/>
    <w:rsid w:val="00C479E7"/>
    <w:rsid w:val="00C56335"/>
    <w:rsid w:val="00C64115"/>
    <w:rsid w:val="00C65E82"/>
    <w:rsid w:val="00C702DB"/>
    <w:rsid w:val="00C72615"/>
    <w:rsid w:val="00C759BB"/>
    <w:rsid w:val="00CA4D73"/>
    <w:rsid w:val="00CE6989"/>
    <w:rsid w:val="00D07C96"/>
    <w:rsid w:val="00D40480"/>
    <w:rsid w:val="00D61A95"/>
    <w:rsid w:val="00D7627D"/>
    <w:rsid w:val="00D85865"/>
    <w:rsid w:val="00D94F7D"/>
    <w:rsid w:val="00DB75CF"/>
    <w:rsid w:val="00DD0104"/>
    <w:rsid w:val="00DF0342"/>
    <w:rsid w:val="00E126A8"/>
    <w:rsid w:val="00E76324"/>
    <w:rsid w:val="00E95A0C"/>
    <w:rsid w:val="00E978BB"/>
    <w:rsid w:val="00EA6006"/>
    <w:rsid w:val="00ED6EC6"/>
    <w:rsid w:val="00EE4AED"/>
    <w:rsid w:val="00F021E6"/>
    <w:rsid w:val="00F04947"/>
    <w:rsid w:val="00F06576"/>
    <w:rsid w:val="00F178A2"/>
    <w:rsid w:val="00F33F75"/>
    <w:rsid w:val="00F36F90"/>
    <w:rsid w:val="00F44AA9"/>
    <w:rsid w:val="00F539F8"/>
    <w:rsid w:val="00FC1D2C"/>
    <w:rsid w:val="00FD40CA"/>
    <w:rsid w:val="00FF16A4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9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Riname</dc:creator>
  <cp:lastModifiedBy>Rina Melamed</cp:lastModifiedBy>
  <cp:revision>4</cp:revision>
  <cp:lastPrinted>2015-09-20T10:45:00Z</cp:lastPrinted>
  <dcterms:created xsi:type="dcterms:W3CDTF">2016-09-07T08:48:00Z</dcterms:created>
  <dcterms:modified xsi:type="dcterms:W3CDTF">2016-10-05T10:11:00Z</dcterms:modified>
</cp:coreProperties>
</file>