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769" w:rsidRPr="00C3584E" w:rsidRDefault="007A4769" w:rsidP="00C3584E">
      <w:pPr>
        <w:pStyle w:val="Heading1"/>
        <w:spacing w:after="120" w:line="360" w:lineRule="auto"/>
        <w:ind w:left="360"/>
        <w:jc w:val="center"/>
        <w:rPr>
          <w:sz w:val="28"/>
          <w:szCs w:val="28"/>
          <w:u w:val="single"/>
          <w:rtl/>
        </w:rPr>
      </w:pPr>
      <w:bookmarkStart w:id="0" w:name="_GoBack"/>
      <w:bookmarkEnd w:id="0"/>
      <w:r w:rsidRPr="00C3584E">
        <w:rPr>
          <w:rFonts w:hint="eastAsia"/>
          <w:sz w:val="28"/>
          <w:szCs w:val="28"/>
          <w:u w:val="single"/>
          <w:rtl/>
        </w:rPr>
        <w:t>הנחיות</w:t>
      </w:r>
      <w:r w:rsidRPr="00C3584E">
        <w:rPr>
          <w:sz w:val="28"/>
          <w:szCs w:val="28"/>
          <w:u w:val="single"/>
          <w:rtl/>
        </w:rPr>
        <w:t xml:space="preserve"> </w:t>
      </w:r>
      <w:r w:rsidRPr="00C3584E">
        <w:rPr>
          <w:rFonts w:hint="eastAsia"/>
          <w:sz w:val="28"/>
          <w:szCs w:val="28"/>
          <w:u w:val="single"/>
          <w:rtl/>
        </w:rPr>
        <w:t>להגשת</w:t>
      </w:r>
      <w:r w:rsidRPr="00C3584E">
        <w:rPr>
          <w:sz w:val="28"/>
          <w:szCs w:val="28"/>
          <w:u w:val="single"/>
          <w:rtl/>
        </w:rPr>
        <w:t xml:space="preserve"> </w:t>
      </w:r>
      <w:r w:rsidRPr="00C3584E">
        <w:rPr>
          <w:rFonts w:hint="eastAsia"/>
          <w:sz w:val="28"/>
          <w:szCs w:val="28"/>
          <w:u w:val="single"/>
          <w:rtl/>
        </w:rPr>
        <w:t>דוחות</w:t>
      </w:r>
      <w:r w:rsidRPr="00C3584E">
        <w:rPr>
          <w:sz w:val="28"/>
          <w:szCs w:val="28"/>
          <w:u w:val="single"/>
          <w:rtl/>
        </w:rPr>
        <w:t xml:space="preserve"> </w:t>
      </w:r>
      <w:r w:rsidR="003D766C" w:rsidRPr="00C3584E">
        <w:rPr>
          <w:rFonts w:hint="cs"/>
          <w:sz w:val="28"/>
          <w:szCs w:val="28"/>
          <w:u w:val="single"/>
          <w:rtl/>
        </w:rPr>
        <w:t>ביניים (</w:t>
      </w:r>
      <w:r w:rsidR="00796B8C" w:rsidRPr="00C3584E">
        <w:rPr>
          <w:rFonts w:hint="cs"/>
          <w:sz w:val="28"/>
          <w:szCs w:val="28"/>
          <w:u w:val="single"/>
          <w:rtl/>
        </w:rPr>
        <w:t>התקדמות</w:t>
      </w:r>
      <w:r w:rsidR="003D766C" w:rsidRPr="00C3584E">
        <w:rPr>
          <w:rFonts w:hint="cs"/>
          <w:sz w:val="28"/>
          <w:szCs w:val="28"/>
          <w:u w:val="single"/>
          <w:rtl/>
        </w:rPr>
        <w:t>)</w:t>
      </w:r>
      <w:r w:rsidR="00796B8C" w:rsidRPr="00C3584E">
        <w:rPr>
          <w:rFonts w:hint="cs"/>
          <w:sz w:val="28"/>
          <w:szCs w:val="28"/>
          <w:u w:val="single"/>
          <w:rtl/>
        </w:rPr>
        <w:t xml:space="preserve"> </w:t>
      </w:r>
      <w:r w:rsidRPr="00C3584E">
        <w:rPr>
          <w:rFonts w:hint="eastAsia"/>
          <w:sz w:val="28"/>
          <w:szCs w:val="28"/>
          <w:u w:val="single"/>
          <w:rtl/>
        </w:rPr>
        <w:t>מדעיים</w:t>
      </w:r>
      <w:r w:rsidRPr="00C3584E">
        <w:rPr>
          <w:sz w:val="28"/>
          <w:szCs w:val="28"/>
          <w:u w:val="single"/>
          <w:rtl/>
        </w:rPr>
        <w:t xml:space="preserve"> </w:t>
      </w:r>
      <w:r w:rsidR="00DD580E" w:rsidRPr="00C3584E">
        <w:rPr>
          <w:rFonts w:hint="cs"/>
          <w:sz w:val="28"/>
          <w:szCs w:val="28"/>
          <w:u w:val="single"/>
          <w:rtl/>
        </w:rPr>
        <w:t>למחקרי אקדמיה</w:t>
      </w:r>
    </w:p>
    <w:p w:rsidR="007A4769" w:rsidRPr="00BD658F" w:rsidRDefault="007A4769" w:rsidP="007A4769">
      <w:pPr>
        <w:spacing w:line="360" w:lineRule="auto"/>
        <w:jc w:val="both"/>
        <w:rPr>
          <w:szCs w:val="24"/>
          <w:rtl/>
        </w:rPr>
      </w:pPr>
      <w:r w:rsidRPr="00BD658F">
        <w:rPr>
          <w:rFonts w:hint="cs"/>
          <w:szCs w:val="24"/>
          <w:rtl/>
        </w:rPr>
        <w:t xml:space="preserve">להלן מועדי ההגשה </w:t>
      </w:r>
      <w:r w:rsidRPr="00BD658F">
        <w:rPr>
          <w:rFonts w:hint="cs"/>
          <w:b/>
          <w:bCs/>
          <w:szCs w:val="24"/>
          <w:rtl/>
        </w:rPr>
        <w:t>הסופים</w:t>
      </w:r>
      <w:r w:rsidRPr="00BD658F">
        <w:rPr>
          <w:rFonts w:hint="cs"/>
          <w:szCs w:val="24"/>
          <w:rtl/>
        </w:rPr>
        <w:t xml:space="preserve"> של הדוחות המדעיים, יובהר כי בהתאם להסכם איחור בהגשת הדוחות הסופיים יביא לצימצום התקציב: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634"/>
        <w:gridCol w:w="1470"/>
        <w:gridCol w:w="1596"/>
        <w:gridCol w:w="1596"/>
      </w:tblGrid>
      <w:tr w:rsidR="007A4769" w:rsidRPr="00BD658F" w:rsidTr="00AE2B59">
        <w:tc>
          <w:tcPr>
            <w:tcW w:w="3986" w:type="dxa"/>
            <w:vMerge w:val="restart"/>
          </w:tcPr>
          <w:p w:rsidR="007A4769" w:rsidRPr="00BD658F" w:rsidRDefault="007A4769" w:rsidP="00AE2B59">
            <w:pPr>
              <w:jc w:val="both"/>
              <w:rPr>
                <w:szCs w:val="24"/>
                <w:rtl/>
              </w:rPr>
            </w:pPr>
            <w:r w:rsidRPr="00BD658F">
              <w:rPr>
                <w:rFonts w:hint="cs"/>
                <w:szCs w:val="24"/>
                <w:rtl/>
              </w:rPr>
              <w:t>סוג דוח</w:t>
            </w:r>
          </w:p>
        </w:tc>
        <w:tc>
          <w:tcPr>
            <w:tcW w:w="1560" w:type="dxa"/>
          </w:tcPr>
          <w:p w:rsidR="007A4769" w:rsidRPr="00BD658F" w:rsidRDefault="007A4769" w:rsidP="00AE2B59">
            <w:pPr>
              <w:jc w:val="both"/>
              <w:rPr>
                <w:szCs w:val="24"/>
                <w:rtl/>
              </w:rPr>
            </w:pPr>
            <w:r w:rsidRPr="00BD658F">
              <w:rPr>
                <w:rFonts w:hint="cs"/>
                <w:szCs w:val="24"/>
                <w:rtl/>
              </w:rPr>
              <w:t>מחקר חד שנתי</w:t>
            </w:r>
          </w:p>
        </w:tc>
        <w:tc>
          <w:tcPr>
            <w:tcW w:w="1701" w:type="dxa"/>
          </w:tcPr>
          <w:p w:rsidR="007A4769" w:rsidRPr="00BD658F" w:rsidRDefault="007A4769" w:rsidP="00AE2B59">
            <w:pPr>
              <w:jc w:val="both"/>
              <w:rPr>
                <w:szCs w:val="24"/>
                <w:rtl/>
              </w:rPr>
            </w:pPr>
            <w:r w:rsidRPr="00BD658F">
              <w:rPr>
                <w:rFonts w:hint="cs"/>
                <w:szCs w:val="24"/>
                <w:rtl/>
              </w:rPr>
              <w:t xml:space="preserve">מחקר דו שנתי </w:t>
            </w:r>
          </w:p>
        </w:tc>
        <w:tc>
          <w:tcPr>
            <w:tcW w:w="1701" w:type="dxa"/>
          </w:tcPr>
          <w:p w:rsidR="007A4769" w:rsidRPr="00BD658F" w:rsidRDefault="007A4769" w:rsidP="00AE2B59">
            <w:pPr>
              <w:jc w:val="both"/>
              <w:rPr>
                <w:szCs w:val="24"/>
                <w:rtl/>
              </w:rPr>
            </w:pPr>
            <w:r w:rsidRPr="00BD658F">
              <w:rPr>
                <w:rFonts w:hint="cs"/>
                <w:szCs w:val="24"/>
                <w:rtl/>
              </w:rPr>
              <w:t>מחקר תלת שנתי</w:t>
            </w:r>
          </w:p>
        </w:tc>
      </w:tr>
      <w:tr w:rsidR="007A4769" w:rsidRPr="00BD658F" w:rsidTr="00AE2B59">
        <w:tc>
          <w:tcPr>
            <w:tcW w:w="3986" w:type="dxa"/>
            <w:vMerge/>
          </w:tcPr>
          <w:p w:rsidR="007A4769" w:rsidRPr="00BD658F" w:rsidRDefault="007A4769" w:rsidP="00AE2B59">
            <w:pPr>
              <w:jc w:val="both"/>
              <w:rPr>
                <w:szCs w:val="24"/>
                <w:rtl/>
              </w:rPr>
            </w:pPr>
          </w:p>
        </w:tc>
        <w:tc>
          <w:tcPr>
            <w:tcW w:w="4962" w:type="dxa"/>
            <w:gridSpan w:val="3"/>
          </w:tcPr>
          <w:p w:rsidR="007A4769" w:rsidRPr="00BD658F" w:rsidRDefault="007A4769" w:rsidP="00AE2B59">
            <w:pPr>
              <w:jc w:val="center"/>
              <w:rPr>
                <w:szCs w:val="24"/>
                <w:rtl/>
              </w:rPr>
            </w:pPr>
            <w:r w:rsidRPr="00BD658F">
              <w:rPr>
                <w:rFonts w:hint="cs"/>
                <w:szCs w:val="24"/>
                <w:rtl/>
              </w:rPr>
              <w:t>מספר חודשים מתחילת המחקר</w:t>
            </w:r>
          </w:p>
        </w:tc>
      </w:tr>
      <w:tr w:rsidR="007A4769" w:rsidRPr="00BD658F" w:rsidTr="00AE2B59">
        <w:tc>
          <w:tcPr>
            <w:tcW w:w="3986" w:type="dxa"/>
          </w:tcPr>
          <w:p w:rsidR="007A4769" w:rsidRPr="00BD658F" w:rsidRDefault="007A4769" w:rsidP="00AE2B59">
            <w:pPr>
              <w:rPr>
                <w:szCs w:val="24"/>
                <w:rtl/>
              </w:rPr>
            </w:pPr>
            <w:r w:rsidRPr="00BD658F">
              <w:rPr>
                <w:rFonts w:hint="cs"/>
                <w:szCs w:val="24"/>
                <w:rtl/>
              </w:rPr>
              <w:t xml:space="preserve">דו"ח ביינים מדעי </w:t>
            </w:r>
          </w:p>
        </w:tc>
        <w:tc>
          <w:tcPr>
            <w:tcW w:w="1560" w:type="dxa"/>
          </w:tcPr>
          <w:p w:rsidR="007A4769" w:rsidRPr="00BD658F" w:rsidRDefault="007A4769" w:rsidP="00AE2B59">
            <w:pPr>
              <w:jc w:val="center"/>
              <w:rPr>
                <w:szCs w:val="24"/>
                <w:rtl/>
              </w:rPr>
            </w:pPr>
            <w:r w:rsidRPr="00BD658F">
              <w:rPr>
                <w:rFonts w:hint="cs"/>
                <w:szCs w:val="24"/>
                <w:rtl/>
              </w:rPr>
              <w:t>6</w:t>
            </w:r>
          </w:p>
        </w:tc>
        <w:tc>
          <w:tcPr>
            <w:tcW w:w="1701" w:type="dxa"/>
          </w:tcPr>
          <w:p w:rsidR="007A4769" w:rsidRPr="00BD658F" w:rsidRDefault="007A4769" w:rsidP="00AE2B59">
            <w:pPr>
              <w:jc w:val="center"/>
              <w:rPr>
                <w:szCs w:val="24"/>
                <w:rtl/>
              </w:rPr>
            </w:pPr>
            <w:r w:rsidRPr="00BD658F">
              <w:rPr>
                <w:rFonts w:hint="cs"/>
                <w:szCs w:val="24"/>
                <w:rtl/>
              </w:rPr>
              <w:t>6</w:t>
            </w:r>
          </w:p>
        </w:tc>
        <w:tc>
          <w:tcPr>
            <w:tcW w:w="1701" w:type="dxa"/>
          </w:tcPr>
          <w:p w:rsidR="007A4769" w:rsidRPr="00BD658F" w:rsidRDefault="007A4769" w:rsidP="00AE2B59">
            <w:pPr>
              <w:jc w:val="center"/>
              <w:rPr>
                <w:szCs w:val="24"/>
                <w:rtl/>
              </w:rPr>
            </w:pPr>
            <w:r w:rsidRPr="00BD658F">
              <w:rPr>
                <w:rFonts w:hint="cs"/>
                <w:szCs w:val="24"/>
                <w:rtl/>
              </w:rPr>
              <w:t>6</w:t>
            </w:r>
          </w:p>
        </w:tc>
      </w:tr>
      <w:tr w:rsidR="007A4769" w:rsidRPr="00BD658F" w:rsidTr="00AE2B59">
        <w:tc>
          <w:tcPr>
            <w:tcW w:w="3986" w:type="dxa"/>
          </w:tcPr>
          <w:p w:rsidR="007A4769" w:rsidRPr="00BD658F" w:rsidRDefault="007A4769" w:rsidP="00AE2B59">
            <w:pPr>
              <w:rPr>
                <w:szCs w:val="24"/>
                <w:rtl/>
              </w:rPr>
            </w:pPr>
            <w:r w:rsidRPr="00BD658F">
              <w:rPr>
                <w:rFonts w:hint="cs"/>
                <w:szCs w:val="24"/>
                <w:rtl/>
              </w:rPr>
              <w:t xml:space="preserve">דו"ח ביינים מדעי </w:t>
            </w:r>
          </w:p>
        </w:tc>
        <w:tc>
          <w:tcPr>
            <w:tcW w:w="1560" w:type="dxa"/>
          </w:tcPr>
          <w:p w:rsidR="007A4769" w:rsidRPr="00BD658F" w:rsidRDefault="007A4769" w:rsidP="00AE2B59">
            <w:pPr>
              <w:jc w:val="center"/>
              <w:rPr>
                <w:szCs w:val="24"/>
                <w:rtl/>
              </w:rPr>
            </w:pPr>
            <w:r w:rsidRPr="00BD658F">
              <w:rPr>
                <w:rFonts w:hint="cs"/>
                <w:szCs w:val="24"/>
                <w:rtl/>
              </w:rPr>
              <w:t>לא מוגש</w:t>
            </w:r>
          </w:p>
        </w:tc>
        <w:tc>
          <w:tcPr>
            <w:tcW w:w="1701" w:type="dxa"/>
          </w:tcPr>
          <w:p w:rsidR="007A4769" w:rsidRPr="00BD658F" w:rsidRDefault="007A4769" w:rsidP="00AE2B59">
            <w:pPr>
              <w:jc w:val="center"/>
              <w:rPr>
                <w:szCs w:val="24"/>
                <w:rtl/>
              </w:rPr>
            </w:pPr>
            <w:r w:rsidRPr="00BD658F">
              <w:rPr>
                <w:rFonts w:hint="cs"/>
                <w:szCs w:val="24"/>
                <w:rtl/>
              </w:rPr>
              <w:t>10</w:t>
            </w:r>
          </w:p>
        </w:tc>
        <w:tc>
          <w:tcPr>
            <w:tcW w:w="1701" w:type="dxa"/>
          </w:tcPr>
          <w:p w:rsidR="007A4769" w:rsidRPr="00BD658F" w:rsidRDefault="007A4769" w:rsidP="00AE2B59">
            <w:pPr>
              <w:jc w:val="center"/>
              <w:rPr>
                <w:szCs w:val="24"/>
                <w:rtl/>
              </w:rPr>
            </w:pPr>
            <w:r w:rsidRPr="00BD658F">
              <w:rPr>
                <w:rFonts w:hint="cs"/>
                <w:szCs w:val="24"/>
                <w:rtl/>
              </w:rPr>
              <w:t>10</w:t>
            </w:r>
          </w:p>
        </w:tc>
      </w:tr>
      <w:tr w:rsidR="007A4769" w:rsidRPr="00BD658F" w:rsidTr="00AE2B59">
        <w:tc>
          <w:tcPr>
            <w:tcW w:w="3986" w:type="dxa"/>
          </w:tcPr>
          <w:p w:rsidR="007A4769" w:rsidRPr="00BD658F" w:rsidRDefault="007A4769" w:rsidP="00AE2B59">
            <w:pPr>
              <w:rPr>
                <w:szCs w:val="24"/>
                <w:rtl/>
              </w:rPr>
            </w:pPr>
            <w:r w:rsidRPr="00BD658F">
              <w:rPr>
                <w:rFonts w:hint="cs"/>
                <w:szCs w:val="24"/>
                <w:rtl/>
              </w:rPr>
              <w:t xml:space="preserve">דו"ח ביינים מדעי </w:t>
            </w:r>
          </w:p>
        </w:tc>
        <w:tc>
          <w:tcPr>
            <w:tcW w:w="1560" w:type="dxa"/>
          </w:tcPr>
          <w:p w:rsidR="007A4769" w:rsidRPr="00BD658F" w:rsidRDefault="007A4769" w:rsidP="00AE2B59">
            <w:pPr>
              <w:jc w:val="center"/>
              <w:rPr>
                <w:szCs w:val="24"/>
                <w:rtl/>
              </w:rPr>
            </w:pPr>
            <w:r w:rsidRPr="00BD658F">
              <w:rPr>
                <w:rFonts w:hint="cs"/>
                <w:szCs w:val="24"/>
                <w:rtl/>
              </w:rPr>
              <w:t>לא מוגש</w:t>
            </w:r>
          </w:p>
        </w:tc>
        <w:tc>
          <w:tcPr>
            <w:tcW w:w="1701" w:type="dxa"/>
          </w:tcPr>
          <w:p w:rsidR="007A4769" w:rsidRPr="00BD658F" w:rsidRDefault="007A4769" w:rsidP="00AE2B59">
            <w:pPr>
              <w:jc w:val="center"/>
              <w:rPr>
                <w:szCs w:val="24"/>
                <w:rtl/>
              </w:rPr>
            </w:pPr>
            <w:r w:rsidRPr="00BD658F">
              <w:rPr>
                <w:rFonts w:hint="cs"/>
                <w:szCs w:val="24"/>
                <w:rtl/>
              </w:rPr>
              <w:t>18</w:t>
            </w:r>
          </w:p>
        </w:tc>
        <w:tc>
          <w:tcPr>
            <w:tcW w:w="1701" w:type="dxa"/>
          </w:tcPr>
          <w:p w:rsidR="007A4769" w:rsidRPr="00BD658F" w:rsidRDefault="007A4769" w:rsidP="00AE2B59">
            <w:pPr>
              <w:jc w:val="center"/>
              <w:rPr>
                <w:szCs w:val="24"/>
                <w:rtl/>
              </w:rPr>
            </w:pPr>
            <w:r w:rsidRPr="00BD658F">
              <w:rPr>
                <w:rFonts w:hint="cs"/>
                <w:szCs w:val="24"/>
                <w:rtl/>
              </w:rPr>
              <w:t>18</w:t>
            </w:r>
          </w:p>
        </w:tc>
      </w:tr>
      <w:tr w:rsidR="007A4769" w:rsidRPr="00BD658F" w:rsidTr="00AE2B59">
        <w:tc>
          <w:tcPr>
            <w:tcW w:w="3986" w:type="dxa"/>
          </w:tcPr>
          <w:p w:rsidR="007A4769" w:rsidRPr="00BD658F" w:rsidRDefault="007A4769" w:rsidP="00AE2B59">
            <w:pPr>
              <w:rPr>
                <w:szCs w:val="24"/>
                <w:rtl/>
              </w:rPr>
            </w:pPr>
            <w:r w:rsidRPr="00BD658F">
              <w:rPr>
                <w:rFonts w:hint="cs"/>
                <w:szCs w:val="24"/>
                <w:rtl/>
              </w:rPr>
              <w:t xml:space="preserve">דו"ח ביינים מדעי </w:t>
            </w:r>
          </w:p>
        </w:tc>
        <w:tc>
          <w:tcPr>
            <w:tcW w:w="1560" w:type="dxa"/>
          </w:tcPr>
          <w:p w:rsidR="007A4769" w:rsidRPr="00BD658F" w:rsidRDefault="007A4769" w:rsidP="00AE2B59">
            <w:pPr>
              <w:jc w:val="center"/>
              <w:rPr>
                <w:szCs w:val="24"/>
                <w:rtl/>
              </w:rPr>
            </w:pPr>
            <w:r w:rsidRPr="00BD658F">
              <w:rPr>
                <w:rFonts w:hint="cs"/>
                <w:szCs w:val="24"/>
                <w:rtl/>
              </w:rPr>
              <w:t>לא מוגש</w:t>
            </w:r>
          </w:p>
        </w:tc>
        <w:tc>
          <w:tcPr>
            <w:tcW w:w="1701" w:type="dxa"/>
          </w:tcPr>
          <w:p w:rsidR="007A4769" w:rsidRPr="00BD658F" w:rsidRDefault="007A4769" w:rsidP="00AE2B59">
            <w:pPr>
              <w:jc w:val="center"/>
              <w:rPr>
                <w:szCs w:val="24"/>
                <w:rtl/>
              </w:rPr>
            </w:pPr>
            <w:r w:rsidRPr="00BD658F">
              <w:rPr>
                <w:rFonts w:hint="cs"/>
                <w:szCs w:val="24"/>
                <w:rtl/>
              </w:rPr>
              <w:t>לא מוגש</w:t>
            </w:r>
          </w:p>
        </w:tc>
        <w:tc>
          <w:tcPr>
            <w:tcW w:w="1701" w:type="dxa"/>
          </w:tcPr>
          <w:p w:rsidR="007A4769" w:rsidRPr="00BD658F" w:rsidRDefault="007A4769" w:rsidP="00AE2B59">
            <w:pPr>
              <w:jc w:val="center"/>
              <w:rPr>
                <w:szCs w:val="24"/>
                <w:rtl/>
              </w:rPr>
            </w:pPr>
            <w:r w:rsidRPr="00BD658F">
              <w:rPr>
                <w:rFonts w:hint="cs"/>
                <w:szCs w:val="24"/>
                <w:rtl/>
              </w:rPr>
              <w:t>22</w:t>
            </w:r>
          </w:p>
        </w:tc>
      </w:tr>
      <w:tr w:rsidR="007A4769" w:rsidRPr="00BD658F" w:rsidTr="00AE2B59">
        <w:tc>
          <w:tcPr>
            <w:tcW w:w="3986" w:type="dxa"/>
          </w:tcPr>
          <w:p w:rsidR="007A4769" w:rsidRPr="00BD658F" w:rsidRDefault="007A4769" w:rsidP="00AE2B59">
            <w:pPr>
              <w:rPr>
                <w:szCs w:val="24"/>
                <w:rtl/>
              </w:rPr>
            </w:pPr>
            <w:r w:rsidRPr="00BD658F">
              <w:rPr>
                <w:rFonts w:hint="cs"/>
                <w:szCs w:val="24"/>
                <w:rtl/>
              </w:rPr>
              <w:t xml:space="preserve">דו"ח ביינים מדעי </w:t>
            </w:r>
          </w:p>
        </w:tc>
        <w:tc>
          <w:tcPr>
            <w:tcW w:w="1560" w:type="dxa"/>
          </w:tcPr>
          <w:p w:rsidR="007A4769" w:rsidRPr="00BD658F" w:rsidRDefault="007A4769" w:rsidP="00AE2B59">
            <w:pPr>
              <w:jc w:val="center"/>
              <w:rPr>
                <w:szCs w:val="24"/>
                <w:rtl/>
              </w:rPr>
            </w:pPr>
            <w:r w:rsidRPr="00BD658F">
              <w:rPr>
                <w:rFonts w:hint="cs"/>
                <w:szCs w:val="24"/>
                <w:rtl/>
              </w:rPr>
              <w:t>לא מוגש</w:t>
            </w:r>
          </w:p>
        </w:tc>
        <w:tc>
          <w:tcPr>
            <w:tcW w:w="1701" w:type="dxa"/>
          </w:tcPr>
          <w:p w:rsidR="007A4769" w:rsidRPr="00BD658F" w:rsidRDefault="007A4769" w:rsidP="00AE2B59">
            <w:pPr>
              <w:jc w:val="center"/>
              <w:rPr>
                <w:szCs w:val="24"/>
                <w:rtl/>
              </w:rPr>
            </w:pPr>
            <w:r w:rsidRPr="00BD658F">
              <w:rPr>
                <w:rFonts w:hint="cs"/>
                <w:szCs w:val="24"/>
                <w:rtl/>
              </w:rPr>
              <w:t>לא מוגש</w:t>
            </w:r>
          </w:p>
        </w:tc>
        <w:tc>
          <w:tcPr>
            <w:tcW w:w="1701" w:type="dxa"/>
          </w:tcPr>
          <w:p w:rsidR="007A4769" w:rsidRPr="00BD658F" w:rsidRDefault="007A4769" w:rsidP="00AE2B59">
            <w:pPr>
              <w:jc w:val="center"/>
              <w:rPr>
                <w:szCs w:val="24"/>
                <w:rtl/>
              </w:rPr>
            </w:pPr>
            <w:r w:rsidRPr="00BD658F">
              <w:rPr>
                <w:rFonts w:hint="cs"/>
                <w:szCs w:val="24"/>
                <w:rtl/>
              </w:rPr>
              <w:t>30</w:t>
            </w:r>
          </w:p>
        </w:tc>
      </w:tr>
      <w:tr w:rsidR="007A4769" w:rsidRPr="00BD658F" w:rsidTr="00AE2B59">
        <w:tc>
          <w:tcPr>
            <w:tcW w:w="3986" w:type="dxa"/>
          </w:tcPr>
          <w:p w:rsidR="007A4769" w:rsidRPr="00BD658F" w:rsidRDefault="007A4769" w:rsidP="00AE2B59">
            <w:pPr>
              <w:rPr>
                <w:szCs w:val="24"/>
                <w:rtl/>
              </w:rPr>
            </w:pPr>
            <w:r w:rsidRPr="00BD658F">
              <w:rPr>
                <w:rFonts w:hint="cs"/>
                <w:szCs w:val="24"/>
                <w:rtl/>
              </w:rPr>
              <w:t>דו"ח מדעי סופי</w:t>
            </w:r>
          </w:p>
        </w:tc>
        <w:tc>
          <w:tcPr>
            <w:tcW w:w="1560" w:type="dxa"/>
          </w:tcPr>
          <w:p w:rsidR="007A4769" w:rsidRPr="00BD658F" w:rsidRDefault="007A4769" w:rsidP="00AE2B59">
            <w:pPr>
              <w:jc w:val="center"/>
              <w:rPr>
                <w:szCs w:val="24"/>
                <w:rtl/>
              </w:rPr>
            </w:pPr>
            <w:r w:rsidRPr="00BD658F">
              <w:rPr>
                <w:rFonts w:hint="cs"/>
                <w:szCs w:val="24"/>
                <w:rtl/>
              </w:rPr>
              <w:t>15</w:t>
            </w:r>
          </w:p>
        </w:tc>
        <w:tc>
          <w:tcPr>
            <w:tcW w:w="1701" w:type="dxa"/>
          </w:tcPr>
          <w:p w:rsidR="007A4769" w:rsidRPr="00BD658F" w:rsidRDefault="007A4769" w:rsidP="00AE2B59">
            <w:pPr>
              <w:jc w:val="center"/>
              <w:rPr>
                <w:szCs w:val="24"/>
                <w:rtl/>
              </w:rPr>
            </w:pPr>
            <w:r w:rsidRPr="00BD658F">
              <w:rPr>
                <w:rFonts w:hint="cs"/>
                <w:szCs w:val="24"/>
                <w:rtl/>
              </w:rPr>
              <w:t>27</w:t>
            </w:r>
          </w:p>
        </w:tc>
        <w:tc>
          <w:tcPr>
            <w:tcW w:w="1701" w:type="dxa"/>
          </w:tcPr>
          <w:p w:rsidR="007A4769" w:rsidRPr="00BD658F" w:rsidRDefault="007A4769" w:rsidP="00AE2B59">
            <w:pPr>
              <w:jc w:val="center"/>
              <w:rPr>
                <w:szCs w:val="24"/>
                <w:rtl/>
              </w:rPr>
            </w:pPr>
            <w:r w:rsidRPr="00BD658F">
              <w:rPr>
                <w:rFonts w:hint="cs"/>
                <w:szCs w:val="24"/>
                <w:rtl/>
              </w:rPr>
              <w:t>39</w:t>
            </w:r>
          </w:p>
        </w:tc>
      </w:tr>
    </w:tbl>
    <w:p w:rsidR="007A4769" w:rsidRPr="00BD658F" w:rsidRDefault="007A4769" w:rsidP="007A4769">
      <w:pPr>
        <w:jc w:val="both"/>
        <w:rPr>
          <w:szCs w:val="24"/>
          <w:rtl/>
        </w:rPr>
      </w:pPr>
    </w:p>
    <w:p w:rsidR="007A4769" w:rsidRPr="00BD658F" w:rsidRDefault="007A4769" w:rsidP="007A4769">
      <w:pPr>
        <w:spacing w:after="120" w:line="360" w:lineRule="auto"/>
        <w:ind w:left="-1"/>
        <w:jc w:val="both"/>
        <w:rPr>
          <w:szCs w:val="24"/>
          <w:u w:val="single"/>
          <w:rtl/>
        </w:rPr>
      </w:pPr>
      <w:r w:rsidRPr="00BD658F">
        <w:rPr>
          <w:rFonts w:hint="eastAsia"/>
          <w:szCs w:val="24"/>
          <w:u w:val="single"/>
          <w:rtl/>
        </w:rPr>
        <w:t>א</w:t>
      </w:r>
      <w:r w:rsidRPr="00BD658F">
        <w:rPr>
          <w:szCs w:val="24"/>
          <w:u w:val="single"/>
          <w:rtl/>
        </w:rPr>
        <w:t xml:space="preserve">. </w:t>
      </w:r>
      <w:r w:rsidRPr="00BD658F">
        <w:rPr>
          <w:rFonts w:hint="cs"/>
          <w:szCs w:val="24"/>
          <w:u w:val="single"/>
          <w:rtl/>
        </w:rPr>
        <w:t>דו"ח ביינים מדעי</w:t>
      </w:r>
    </w:p>
    <w:p w:rsidR="007A4769" w:rsidRPr="00BD658F" w:rsidRDefault="007A4769" w:rsidP="007A4769">
      <w:pPr>
        <w:pStyle w:val="ListParagraph"/>
        <w:numPr>
          <w:ilvl w:val="0"/>
          <w:numId w:val="5"/>
        </w:numPr>
        <w:spacing w:before="120" w:line="276" w:lineRule="auto"/>
        <w:jc w:val="both"/>
        <w:rPr>
          <w:szCs w:val="24"/>
        </w:rPr>
      </w:pPr>
      <w:r w:rsidRPr="00BD658F">
        <w:rPr>
          <w:rFonts w:hint="cs"/>
          <w:szCs w:val="24"/>
          <w:rtl/>
        </w:rPr>
        <w:t xml:space="preserve">דוח ביניים יכלול תיאור תמציתי של  סטאטוס התוכנית ותפקידו לאפשר למשרד מעקב אחר התקדמות </w:t>
      </w:r>
      <w:r>
        <w:rPr>
          <w:rFonts w:hint="cs"/>
          <w:szCs w:val="24"/>
          <w:rtl/>
        </w:rPr>
        <w:t>המחקר</w:t>
      </w:r>
      <w:r w:rsidRPr="00BD658F">
        <w:rPr>
          <w:rFonts w:hint="cs"/>
          <w:szCs w:val="24"/>
          <w:rtl/>
        </w:rPr>
        <w:t>.</w:t>
      </w:r>
    </w:p>
    <w:p w:rsidR="007A4769" w:rsidRPr="00BD658F" w:rsidRDefault="007A4769" w:rsidP="007A4769">
      <w:pPr>
        <w:pStyle w:val="ListParagraph"/>
        <w:numPr>
          <w:ilvl w:val="0"/>
          <w:numId w:val="5"/>
        </w:numPr>
        <w:spacing w:before="120" w:line="276" w:lineRule="auto"/>
        <w:jc w:val="both"/>
        <w:rPr>
          <w:szCs w:val="24"/>
        </w:rPr>
      </w:pPr>
      <w:r w:rsidRPr="00BD658F">
        <w:rPr>
          <w:rFonts w:hint="cs"/>
          <w:szCs w:val="24"/>
          <w:rtl/>
        </w:rPr>
        <w:t>אישור דוח הביניים מהווה תנאי לביצוע התשלום.</w:t>
      </w:r>
    </w:p>
    <w:p w:rsidR="007A4769" w:rsidRPr="00BD658F" w:rsidRDefault="007A4769" w:rsidP="007A4769">
      <w:pPr>
        <w:pStyle w:val="ListParagraph"/>
        <w:numPr>
          <w:ilvl w:val="0"/>
          <w:numId w:val="5"/>
        </w:numPr>
        <w:spacing w:before="120" w:line="276" w:lineRule="auto"/>
        <w:jc w:val="both"/>
        <w:rPr>
          <w:szCs w:val="24"/>
        </w:rPr>
      </w:pPr>
      <w:r w:rsidRPr="00BD658F">
        <w:rPr>
          <w:rFonts w:hint="cs"/>
          <w:szCs w:val="24"/>
          <w:rtl/>
        </w:rPr>
        <w:t>הגשה:</w:t>
      </w:r>
    </w:p>
    <w:p w:rsidR="007A4769" w:rsidRPr="00BD658F" w:rsidRDefault="007A4769" w:rsidP="001600CA">
      <w:pPr>
        <w:pStyle w:val="ListParagraph"/>
        <w:numPr>
          <w:ilvl w:val="1"/>
          <w:numId w:val="5"/>
        </w:numPr>
        <w:spacing w:before="120" w:line="276" w:lineRule="auto"/>
        <w:jc w:val="both"/>
        <w:rPr>
          <w:szCs w:val="24"/>
        </w:rPr>
      </w:pPr>
      <w:r w:rsidRPr="00BD658F">
        <w:rPr>
          <w:szCs w:val="24"/>
          <w:rtl/>
        </w:rPr>
        <w:t xml:space="preserve">יש </w:t>
      </w:r>
      <w:r w:rsidRPr="00BD658F">
        <w:rPr>
          <w:rFonts w:hint="cs"/>
          <w:szCs w:val="24"/>
          <w:rtl/>
        </w:rPr>
        <w:t xml:space="preserve">את דוח </w:t>
      </w:r>
      <w:r w:rsidR="00796B8C">
        <w:rPr>
          <w:rFonts w:hint="cs"/>
          <w:szCs w:val="24"/>
          <w:rtl/>
        </w:rPr>
        <w:t>ה</w:t>
      </w:r>
      <w:r w:rsidRPr="00BD658F">
        <w:rPr>
          <w:rFonts w:hint="cs"/>
          <w:szCs w:val="24"/>
          <w:rtl/>
        </w:rPr>
        <w:t>ביניים לשלוח</w:t>
      </w:r>
      <w:r w:rsidRPr="00BD658F">
        <w:rPr>
          <w:szCs w:val="24"/>
          <w:rtl/>
        </w:rPr>
        <w:t xml:space="preserve"> באמצעות הדואר האלקטרוני </w:t>
      </w:r>
      <w:r w:rsidR="001600CA">
        <w:rPr>
          <w:rFonts w:hint="cs"/>
          <w:szCs w:val="24"/>
          <w:rtl/>
        </w:rPr>
        <w:t xml:space="preserve">למר משה </w:t>
      </w:r>
      <w:proofErr w:type="spellStart"/>
      <w:r w:rsidR="001600CA">
        <w:rPr>
          <w:rFonts w:hint="cs"/>
          <w:szCs w:val="24"/>
          <w:rtl/>
        </w:rPr>
        <w:t>שרייבר</w:t>
      </w:r>
      <w:proofErr w:type="spellEnd"/>
      <w:r w:rsidRPr="00BD658F">
        <w:rPr>
          <w:rFonts w:hint="cs"/>
          <w:szCs w:val="24"/>
          <w:rtl/>
        </w:rPr>
        <w:t xml:space="preserve"> (</w:t>
      </w:r>
      <w:hyperlink r:id="rId5" w:history="1">
        <w:r w:rsidR="001600CA" w:rsidRPr="003845F5">
          <w:rPr>
            <w:rStyle w:val="Hyperlink"/>
            <w:szCs w:val="24"/>
          </w:rPr>
          <w:t>mosheshr@energy.gov.il</w:t>
        </w:r>
      </w:hyperlink>
      <w:r w:rsidRPr="00BD658F">
        <w:rPr>
          <w:rFonts w:hint="cs"/>
          <w:szCs w:val="24"/>
          <w:rtl/>
        </w:rPr>
        <w:t>).</w:t>
      </w:r>
      <w:r w:rsidR="001600CA">
        <w:rPr>
          <w:rFonts w:hint="cs"/>
          <w:szCs w:val="24"/>
          <w:rtl/>
        </w:rPr>
        <w:t xml:space="preserve"> או למר אילן </w:t>
      </w:r>
      <w:proofErr w:type="spellStart"/>
      <w:r w:rsidR="001600CA">
        <w:rPr>
          <w:rFonts w:hint="cs"/>
          <w:szCs w:val="24"/>
          <w:rtl/>
        </w:rPr>
        <w:t>אינגלס</w:t>
      </w:r>
      <w:proofErr w:type="spellEnd"/>
      <w:r w:rsidR="001600CA">
        <w:rPr>
          <w:rFonts w:hint="cs"/>
          <w:szCs w:val="24"/>
          <w:rtl/>
        </w:rPr>
        <w:t xml:space="preserve"> (</w:t>
      </w:r>
      <w:r w:rsidR="001600CA">
        <w:rPr>
          <w:szCs w:val="24"/>
        </w:rPr>
        <w:t>(</w:t>
      </w:r>
      <w:hyperlink r:id="rId6" w:history="1">
        <w:r w:rsidR="001600CA" w:rsidRPr="003845F5">
          <w:rPr>
            <w:rStyle w:val="Hyperlink"/>
            <w:szCs w:val="24"/>
          </w:rPr>
          <w:t>ilanin@energy.gov.il</w:t>
        </w:r>
      </w:hyperlink>
      <w:r w:rsidR="001600CA">
        <w:rPr>
          <w:rFonts w:hint="cs"/>
          <w:szCs w:val="24"/>
          <w:rtl/>
        </w:rPr>
        <w:t xml:space="preserve"> </w:t>
      </w:r>
    </w:p>
    <w:p w:rsidR="007A4769" w:rsidRPr="00BD658F" w:rsidRDefault="007A4769" w:rsidP="007A4769">
      <w:pPr>
        <w:pStyle w:val="ListParagraph"/>
        <w:numPr>
          <w:ilvl w:val="1"/>
          <w:numId w:val="5"/>
        </w:numPr>
        <w:spacing w:before="120" w:line="276" w:lineRule="auto"/>
        <w:jc w:val="both"/>
        <w:rPr>
          <w:szCs w:val="24"/>
        </w:rPr>
      </w:pPr>
      <w:r w:rsidRPr="00BD658F">
        <w:rPr>
          <w:rFonts w:hint="cs"/>
          <w:szCs w:val="24"/>
          <w:rtl/>
        </w:rPr>
        <w:t xml:space="preserve">יש לדאוג שרפרנט </w:t>
      </w:r>
      <w:r>
        <w:rPr>
          <w:rFonts w:hint="cs"/>
          <w:szCs w:val="24"/>
          <w:rtl/>
        </w:rPr>
        <w:t>המחקר</w:t>
      </w:r>
      <w:r w:rsidRPr="00BD658F">
        <w:rPr>
          <w:rFonts w:hint="cs"/>
          <w:szCs w:val="24"/>
          <w:rtl/>
        </w:rPr>
        <w:t xml:space="preserve"> יאשר את הדוח במייל עוקב.</w:t>
      </w:r>
    </w:p>
    <w:p w:rsidR="007A4769" w:rsidRPr="00BD658F" w:rsidRDefault="007A4769" w:rsidP="007A4769">
      <w:pPr>
        <w:pStyle w:val="ListParagraph"/>
        <w:numPr>
          <w:ilvl w:val="0"/>
          <w:numId w:val="5"/>
        </w:numPr>
        <w:spacing w:before="120" w:line="276" w:lineRule="auto"/>
        <w:jc w:val="both"/>
        <w:rPr>
          <w:szCs w:val="24"/>
        </w:rPr>
      </w:pPr>
      <w:r w:rsidRPr="00BD658F">
        <w:rPr>
          <w:rFonts w:hint="cs"/>
          <w:szCs w:val="24"/>
          <w:rtl/>
        </w:rPr>
        <w:t>הדוח ייכתב על פי הדוגמא שבהמשך על כל סעיפיה.</w:t>
      </w:r>
    </w:p>
    <w:p w:rsidR="007A4769" w:rsidRPr="00BD658F" w:rsidRDefault="007A4769" w:rsidP="007A4769">
      <w:pPr>
        <w:pStyle w:val="ListParagraph"/>
        <w:numPr>
          <w:ilvl w:val="0"/>
          <w:numId w:val="5"/>
        </w:numPr>
        <w:spacing w:before="120" w:line="276" w:lineRule="auto"/>
        <w:jc w:val="both"/>
        <w:rPr>
          <w:szCs w:val="24"/>
          <w:rtl/>
        </w:rPr>
      </w:pPr>
      <w:r w:rsidRPr="00BD658F">
        <w:rPr>
          <w:rFonts w:hint="cs"/>
          <w:szCs w:val="24"/>
          <w:rtl/>
        </w:rPr>
        <w:t>דוח התקדמות יכול לכלול מידע סודי וישמש לצורכי משרד פנימיים.</w:t>
      </w:r>
    </w:p>
    <w:p w:rsidR="007A4769" w:rsidRPr="00BD658F" w:rsidRDefault="007A4769" w:rsidP="007A4769">
      <w:pPr>
        <w:spacing w:after="120"/>
        <w:jc w:val="both"/>
        <w:rPr>
          <w:szCs w:val="24"/>
          <w:rtl/>
        </w:rPr>
      </w:pPr>
    </w:p>
    <w:p w:rsidR="007A4769" w:rsidRPr="00BD658F" w:rsidRDefault="007A4769" w:rsidP="007A4769">
      <w:pPr>
        <w:spacing w:after="120"/>
        <w:jc w:val="both"/>
        <w:rPr>
          <w:szCs w:val="24"/>
          <w:rtl/>
        </w:rPr>
      </w:pPr>
    </w:p>
    <w:p w:rsidR="007A4769" w:rsidRPr="00BD658F" w:rsidRDefault="007A4769" w:rsidP="007A4769">
      <w:pPr>
        <w:spacing w:after="120"/>
        <w:jc w:val="both"/>
        <w:rPr>
          <w:szCs w:val="24"/>
          <w:rtl/>
        </w:rPr>
      </w:pPr>
      <w:r w:rsidRPr="00BD658F">
        <w:rPr>
          <w:szCs w:val="24"/>
          <w:rtl/>
        </w:rPr>
        <w:t>את</w:t>
      </w:r>
      <w:r w:rsidRPr="00BD658F">
        <w:rPr>
          <w:rFonts w:hint="cs"/>
          <w:szCs w:val="24"/>
          <w:rtl/>
        </w:rPr>
        <w:t xml:space="preserve"> </w:t>
      </w:r>
      <w:r w:rsidRPr="00BD658F">
        <w:rPr>
          <w:szCs w:val="24"/>
          <w:rtl/>
        </w:rPr>
        <w:t xml:space="preserve">הדיווח המדעי </w:t>
      </w:r>
      <w:r w:rsidRPr="00BD658F">
        <w:rPr>
          <w:rFonts w:hint="cs"/>
          <w:szCs w:val="24"/>
          <w:rtl/>
        </w:rPr>
        <w:t>על פי המסמך בדף הבא.</w:t>
      </w:r>
    </w:p>
    <w:p w:rsidR="007A4769" w:rsidRPr="00BD658F" w:rsidRDefault="007A4769" w:rsidP="007A4769">
      <w:pPr>
        <w:spacing w:after="120"/>
        <w:jc w:val="both"/>
        <w:rPr>
          <w:szCs w:val="24"/>
          <w:rtl/>
        </w:rPr>
      </w:pPr>
    </w:p>
    <w:p w:rsidR="007A4769" w:rsidRPr="00796B8C" w:rsidRDefault="007A4769" w:rsidP="007A4769">
      <w:pPr>
        <w:spacing w:after="120"/>
        <w:jc w:val="both"/>
        <w:rPr>
          <w:b/>
          <w:bCs/>
          <w:szCs w:val="24"/>
          <w:rtl/>
        </w:rPr>
      </w:pPr>
      <w:r w:rsidRPr="00796B8C">
        <w:rPr>
          <w:b/>
          <w:bCs/>
          <w:szCs w:val="24"/>
          <w:rtl/>
        </w:rPr>
        <w:t xml:space="preserve">כמו כן, הננו רוצים לנצל הזדמנות זו להזכירכם שעליכם להודיע ללשכת המדען </w:t>
      </w:r>
      <w:r w:rsidRPr="00796B8C">
        <w:rPr>
          <w:rFonts w:hint="cs"/>
          <w:b/>
          <w:bCs/>
          <w:szCs w:val="24"/>
          <w:rtl/>
        </w:rPr>
        <w:t xml:space="preserve">הראשי </w:t>
      </w:r>
      <w:r w:rsidRPr="00796B8C">
        <w:rPr>
          <w:b/>
          <w:bCs/>
          <w:szCs w:val="24"/>
          <w:rtl/>
        </w:rPr>
        <w:t>בנפרד מן הדו"ח,</w:t>
      </w:r>
      <w:r w:rsidRPr="00796B8C">
        <w:rPr>
          <w:rFonts w:hint="cs"/>
          <w:b/>
          <w:bCs/>
          <w:szCs w:val="24"/>
          <w:rtl/>
        </w:rPr>
        <w:t xml:space="preserve"> </w:t>
      </w:r>
      <w:r w:rsidRPr="00796B8C">
        <w:rPr>
          <w:b/>
          <w:bCs/>
          <w:szCs w:val="24"/>
          <w:rtl/>
        </w:rPr>
        <w:t>באמצעות רשות המחקר, על שינויים הקשורים לביצוע המחקרים כמו: שינויים בתוכנית העבודה</w:t>
      </w:r>
      <w:r w:rsidRPr="00796B8C">
        <w:rPr>
          <w:rFonts w:hint="cs"/>
          <w:b/>
          <w:bCs/>
          <w:szCs w:val="24"/>
          <w:rtl/>
        </w:rPr>
        <w:t xml:space="preserve"> </w:t>
      </w:r>
      <w:r w:rsidRPr="00796B8C">
        <w:rPr>
          <w:b/>
          <w:bCs/>
          <w:szCs w:val="24"/>
          <w:rtl/>
        </w:rPr>
        <w:t>במחקר, יציאה לשבתון, לחופשה ממושכת או לפרישה של מי מהחוקרים וכו'</w:t>
      </w:r>
      <w:r w:rsidRPr="00796B8C">
        <w:rPr>
          <w:rFonts w:hint="cs"/>
          <w:b/>
          <w:bCs/>
          <w:szCs w:val="24"/>
          <w:rtl/>
        </w:rPr>
        <w:t xml:space="preserve">, </w:t>
      </w:r>
      <w:r w:rsidRPr="00796B8C">
        <w:rPr>
          <w:b/>
          <w:bCs/>
          <w:szCs w:val="24"/>
          <w:rtl/>
        </w:rPr>
        <w:t xml:space="preserve">ולקבל אישור לכך בכתב </w:t>
      </w:r>
      <w:r w:rsidRPr="00796B8C">
        <w:rPr>
          <w:rFonts w:hint="cs"/>
          <w:b/>
          <w:bCs/>
          <w:szCs w:val="24"/>
          <w:rtl/>
        </w:rPr>
        <w:t xml:space="preserve">מן המשרד </w:t>
      </w:r>
      <w:r w:rsidRPr="00796B8C">
        <w:rPr>
          <w:b/>
          <w:bCs/>
          <w:szCs w:val="24"/>
          <w:rtl/>
        </w:rPr>
        <w:t>טרם ביצוע השינוי</w:t>
      </w:r>
      <w:r w:rsidRPr="00796B8C">
        <w:rPr>
          <w:rFonts w:hint="cs"/>
          <w:b/>
          <w:bCs/>
          <w:szCs w:val="24"/>
          <w:rtl/>
        </w:rPr>
        <w:t>.</w:t>
      </w:r>
    </w:p>
    <w:p w:rsidR="007A4769" w:rsidRPr="00BD658F" w:rsidRDefault="007A4769" w:rsidP="007A4769">
      <w:pPr>
        <w:bidi w:val="0"/>
        <w:rPr>
          <w:szCs w:val="24"/>
          <w:rtl/>
        </w:rPr>
      </w:pPr>
    </w:p>
    <w:p w:rsidR="007A4769" w:rsidRPr="00BD658F" w:rsidRDefault="007A4769" w:rsidP="007A4769">
      <w:pPr>
        <w:bidi w:val="0"/>
        <w:rPr>
          <w:szCs w:val="24"/>
        </w:rPr>
      </w:pPr>
      <w:r w:rsidRPr="00BD658F">
        <w:rPr>
          <w:szCs w:val="24"/>
          <w:rtl/>
        </w:rPr>
        <w:br w:type="page"/>
      </w:r>
    </w:p>
    <w:p w:rsidR="007A4769" w:rsidRPr="00BD658F" w:rsidRDefault="007A4769" w:rsidP="007A4769">
      <w:pPr>
        <w:pStyle w:val="Header"/>
        <w:spacing w:line="276" w:lineRule="auto"/>
        <w:jc w:val="center"/>
        <w:rPr>
          <w:rtl/>
        </w:rPr>
      </w:pPr>
      <w:r w:rsidRPr="00BD658F">
        <w:rPr>
          <w:rFonts w:hint="cs"/>
          <w:rtl/>
        </w:rPr>
        <w:lastRenderedPageBreak/>
        <w:t>דוח מדעי/טכני ביניים</w:t>
      </w:r>
    </w:p>
    <w:p w:rsidR="007A4769" w:rsidRPr="00BD658F" w:rsidRDefault="007A4769" w:rsidP="007A4769">
      <w:pPr>
        <w:pStyle w:val="Header"/>
        <w:spacing w:line="276" w:lineRule="auto"/>
        <w:jc w:val="center"/>
        <w:rPr>
          <w:rtl/>
        </w:rPr>
      </w:pPr>
      <w:r w:rsidRPr="00BD658F">
        <w:rPr>
          <w:rFonts w:hint="cs"/>
          <w:rtl/>
        </w:rPr>
        <w:t>יישלח בדואל</w:t>
      </w:r>
    </w:p>
    <w:p w:rsidR="007A4769" w:rsidRPr="00BD658F" w:rsidRDefault="007A4769" w:rsidP="007A4769">
      <w:pPr>
        <w:spacing w:line="276" w:lineRule="auto"/>
        <w:rPr>
          <w:szCs w:val="24"/>
          <w:rtl/>
        </w:rPr>
      </w:pPr>
    </w:p>
    <w:p w:rsidR="007A4769" w:rsidRPr="00BD658F" w:rsidRDefault="007A4769" w:rsidP="007A4769">
      <w:pPr>
        <w:spacing w:line="276" w:lineRule="auto"/>
        <w:rPr>
          <w:szCs w:val="24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317"/>
        <w:gridCol w:w="2105"/>
        <w:gridCol w:w="2041"/>
      </w:tblGrid>
      <w:tr w:rsidR="007A4769" w:rsidRPr="00BD658F" w:rsidTr="00AE2B59">
        <w:tc>
          <w:tcPr>
            <w:tcW w:w="1978" w:type="dxa"/>
          </w:tcPr>
          <w:p w:rsidR="007A4769" w:rsidRPr="00BD658F" w:rsidRDefault="007A4769" w:rsidP="00AE2B59">
            <w:pPr>
              <w:spacing w:line="276" w:lineRule="auto"/>
              <w:rPr>
                <w:szCs w:val="24"/>
                <w:rtl/>
              </w:rPr>
            </w:pPr>
            <w:r w:rsidRPr="00BD658F">
              <w:rPr>
                <w:rFonts w:hint="cs"/>
                <w:szCs w:val="24"/>
                <w:rtl/>
              </w:rPr>
              <w:t xml:space="preserve">שם </w:t>
            </w:r>
            <w:r>
              <w:rPr>
                <w:rFonts w:hint="cs"/>
                <w:szCs w:val="24"/>
                <w:rtl/>
              </w:rPr>
              <w:t>המחקר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7A4769" w:rsidRPr="00BD658F" w:rsidRDefault="007A4769" w:rsidP="00AE2B59">
            <w:pPr>
              <w:spacing w:line="276" w:lineRule="auto"/>
              <w:rPr>
                <w:szCs w:val="24"/>
                <w:rtl/>
              </w:rPr>
            </w:pPr>
          </w:p>
        </w:tc>
        <w:tc>
          <w:tcPr>
            <w:tcW w:w="2294" w:type="dxa"/>
          </w:tcPr>
          <w:p w:rsidR="007A4769" w:rsidRPr="00BD658F" w:rsidRDefault="007A4769" w:rsidP="00AE2B59">
            <w:pPr>
              <w:spacing w:line="276" w:lineRule="auto"/>
              <w:rPr>
                <w:szCs w:val="24"/>
                <w:rtl/>
              </w:rPr>
            </w:pPr>
            <w:r w:rsidRPr="00BD658F">
              <w:rPr>
                <w:rFonts w:hint="cs"/>
                <w:szCs w:val="24"/>
                <w:rtl/>
              </w:rPr>
              <w:t>מספר הסכם</w:t>
            </w:r>
          </w:p>
        </w:tc>
        <w:tc>
          <w:tcPr>
            <w:tcW w:w="2294" w:type="dxa"/>
            <w:tcBorders>
              <w:bottom w:val="single" w:sz="4" w:space="0" w:color="auto"/>
            </w:tcBorders>
          </w:tcPr>
          <w:p w:rsidR="007A4769" w:rsidRPr="00BD658F" w:rsidRDefault="007A4769" w:rsidP="00AE2B59">
            <w:pPr>
              <w:spacing w:line="276" w:lineRule="auto"/>
              <w:rPr>
                <w:szCs w:val="24"/>
                <w:rtl/>
              </w:rPr>
            </w:pPr>
          </w:p>
        </w:tc>
      </w:tr>
      <w:tr w:rsidR="007A4769" w:rsidRPr="00BD658F" w:rsidTr="00AE2B59">
        <w:tc>
          <w:tcPr>
            <w:tcW w:w="1978" w:type="dxa"/>
          </w:tcPr>
          <w:p w:rsidR="007A4769" w:rsidRPr="00BD658F" w:rsidRDefault="007A4769" w:rsidP="00AE2B59">
            <w:pPr>
              <w:spacing w:line="276" w:lineRule="auto"/>
              <w:rPr>
                <w:szCs w:val="24"/>
                <w:rtl/>
              </w:rPr>
            </w:pPr>
            <w:r w:rsidRPr="00BD658F">
              <w:rPr>
                <w:rFonts w:hint="cs"/>
                <w:szCs w:val="24"/>
                <w:rtl/>
              </w:rPr>
              <w:t>שם המוסד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7A4769" w:rsidRPr="00BD658F" w:rsidRDefault="007A4769" w:rsidP="00AE2B59">
            <w:pPr>
              <w:spacing w:line="276" w:lineRule="auto"/>
              <w:rPr>
                <w:szCs w:val="24"/>
                <w:rtl/>
              </w:rPr>
            </w:pPr>
          </w:p>
        </w:tc>
        <w:tc>
          <w:tcPr>
            <w:tcW w:w="2294" w:type="dxa"/>
          </w:tcPr>
          <w:p w:rsidR="007A4769" w:rsidRPr="00BD658F" w:rsidRDefault="007A4769" w:rsidP="00AE2B59">
            <w:pPr>
              <w:spacing w:line="276" w:lineRule="auto"/>
              <w:rPr>
                <w:szCs w:val="24"/>
                <w:rtl/>
              </w:rPr>
            </w:pPr>
          </w:p>
        </w:tc>
        <w:tc>
          <w:tcPr>
            <w:tcW w:w="2294" w:type="dxa"/>
            <w:tcBorders>
              <w:top w:val="single" w:sz="4" w:space="0" w:color="auto"/>
            </w:tcBorders>
          </w:tcPr>
          <w:p w:rsidR="007A4769" w:rsidRPr="00BD658F" w:rsidRDefault="007A4769" w:rsidP="00AE2B59">
            <w:pPr>
              <w:spacing w:line="276" w:lineRule="auto"/>
              <w:rPr>
                <w:szCs w:val="24"/>
                <w:rtl/>
              </w:rPr>
            </w:pPr>
          </w:p>
        </w:tc>
      </w:tr>
      <w:tr w:rsidR="007A4769" w:rsidRPr="00BD658F" w:rsidTr="00AE2B59">
        <w:tc>
          <w:tcPr>
            <w:tcW w:w="1978" w:type="dxa"/>
          </w:tcPr>
          <w:p w:rsidR="007A4769" w:rsidRPr="00BD658F" w:rsidRDefault="007A4769" w:rsidP="00AE2B59">
            <w:pPr>
              <w:spacing w:line="276" w:lineRule="auto"/>
              <w:rPr>
                <w:szCs w:val="24"/>
                <w:rtl/>
              </w:rPr>
            </w:pPr>
            <w:r w:rsidRPr="00BD658F">
              <w:rPr>
                <w:rFonts w:hint="cs"/>
                <w:szCs w:val="24"/>
                <w:rtl/>
              </w:rPr>
              <w:t>חוקר ראשי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7A4769" w:rsidRPr="00BD658F" w:rsidRDefault="007A4769" w:rsidP="00AE2B59">
            <w:pPr>
              <w:spacing w:line="276" w:lineRule="auto"/>
              <w:rPr>
                <w:szCs w:val="24"/>
                <w:rtl/>
              </w:rPr>
            </w:pPr>
          </w:p>
        </w:tc>
        <w:tc>
          <w:tcPr>
            <w:tcW w:w="2294" w:type="dxa"/>
          </w:tcPr>
          <w:p w:rsidR="007A4769" w:rsidRPr="00BD658F" w:rsidRDefault="007A4769" w:rsidP="00AE2B59">
            <w:pPr>
              <w:spacing w:line="276" w:lineRule="auto"/>
              <w:rPr>
                <w:szCs w:val="24"/>
                <w:rtl/>
              </w:rPr>
            </w:pPr>
          </w:p>
        </w:tc>
        <w:tc>
          <w:tcPr>
            <w:tcW w:w="2294" w:type="dxa"/>
          </w:tcPr>
          <w:p w:rsidR="007A4769" w:rsidRPr="00BD658F" w:rsidRDefault="007A4769" w:rsidP="00AE2B59">
            <w:pPr>
              <w:spacing w:line="276" w:lineRule="auto"/>
              <w:rPr>
                <w:szCs w:val="24"/>
                <w:rtl/>
              </w:rPr>
            </w:pPr>
          </w:p>
        </w:tc>
      </w:tr>
      <w:tr w:rsidR="007A4769" w:rsidRPr="00BD658F" w:rsidTr="00AE2B59">
        <w:tc>
          <w:tcPr>
            <w:tcW w:w="1978" w:type="dxa"/>
          </w:tcPr>
          <w:p w:rsidR="007A4769" w:rsidRPr="00BD658F" w:rsidRDefault="007A4769" w:rsidP="00AE2B59">
            <w:pPr>
              <w:spacing w:line="276" w:lineRule="auto"/>
              <w:rPr>
                <w:szCs w:val="24"/>
                <w:rtl/>
              </w:rPr>
            </w:pPr>
            <w:r w:rsidRPr="00BD658F">
              <w:rPr>
                <w:rFonts w:hint="cs"/>
                <w:szCs w:val="24"/>
                <w:rtl/>
              </w:rPr>
              <w:t xml:space="preserve">תקופת </w:t>
            </w:r>
            <w:r>
              <w:rPr>
                <w:rFonts w:hint="cs"/>
                <w:szCs w:val="24"/>
                <w:rtl/>
              </w:rPr>
              <w:t>המחקר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7A4769" w:rsidRPr="00BD658F" w:rsidRDefault="007A4769" w:rsidP="00AE2B59">
            <w:pPr>
              <w:spacing w:line="276" w:lineRule="auto"/>
              <w:rPr>
                <w:szCs w:val="24"/>
                <w:rtl/>
              </w:rPr>
            </w:pPr>
          </w:p>
        </w:tc>
        <w:tc>
          <w:tcPr>
            <w:tcW w:w="2294" w:type="dxa"/>
          </w:tcPr>
          <w:p w:rsidR="007A4769" w:rsidRPr="00BD658F" w:rsidRDefault="007A4769" w:rsidP="00AE2B59">
            <w:pPr>
              <w:spacing w:line="276" w:lineRule="auto"/>
              <w:rPr>
                <w:szCs w:val="24"/>
                <w:rtl/>
              </w:rPr>
            </w:pPr>
          </w:p>
        </w:tc>
        <w:tc>
          <w:tcPr>
            <w:tcW w:w="2294" w:type="dxa"/>
          </w:tcPr>
          <w:p w:rsidR="007A4769" w:rsidRPr="00BD658F" w:rsidRDefault="007A4769" w:rsidP="00AE2B59">
            <w:pPr>
              <w:spacing w:line="276" w:lineRule="auto"/>
              <w:rPr>
                <w:szCs w:val="24"/>
                <w:rtl/>
              </w:rPr>
            </w:pPr>
          </w:p>
        </w:tc>
      </w:tr>
      <w:tr w:rsidR="007A4769" w:rsidRPr="00BD658F" w:rsidTr="00AE2B59">
        <w:tc>
          <w:tcPr>
            <w:tcW w:w="1978" w:type="dxa"/>
          </w:tcPr>
          <w:p w:rsidR="007A4769" w:rsidRPr="00BD658F" w:rsidRDefault="007A4769" w:rsidP="00AE2B59">
            <w:pPr>
              <w:spacing w:line="276" w:lineRule="auto"/>
              <w:rPr>
                <w:szCs w:val="24"/>
                <w:rtl/>
              </w:rPr>
            </w:pPr>
            <w:r w:rsidRPr="00BD658F">
              <w:rPr>
                <w:rFonts w:hint="cs"/>
                <w:szCs w:val="24"/>
                <w:rtl/>
              </w:rPr>
              <w:t>תקופת הדיווח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7A4769" w:rsidRPr="00BD658F" w:rsidRDefault="007A4769" w:rsidP="00AE2B59">
            <w:pPr>
              <w:spacing w:line="276" w:lineRule="auto"/>
              <w:rPr>
                <w:szCs w:val="24"/>
                <w:rtl/>
              </w:rPr>
            </w:pPr>
          </w:p>
        </w:tc>
        <w:tc>
          <w:tcPr>
            <w:tcW w:w="2294" w:type="dxa"/>
          </w:tcPr>
          <w:p w:rsidR="007A4769" w:rsidRPr="00BD658F" w:rsidRDefault="007A4769" w:rsidP="00AE2B59">
            <w:pPr>
              <w:spacing w:line="276" w:lineRule="auto"/>
              <w:rPr>
                <w:szCs w:val="24"/>
                <w:rtl/>
              </w:rPr>
            </w:pPr>
          </w:p>
        </w:tc>
        <w:tc>
          <w:tcPr>
            <w:tcW w:w="2294" w:type="dxa"/>
          </w:tcPr>
          <w:p w:rsidR="007A4769" w:rsidRPr="00BD658F" w:rsidRDefault="007A4769" w:rsidP="00AE2B59">
            <w:pPr>
              <w:spacing w:line="276" w:lineRule="auto"/>
              <w:rPr>
                <w:szCs w:val="24"/>
                <w:rtl/>
              </w:rPr>
            </w:pPr>
          </w:p>
        </w:tc>
      </w:tr>
    </w:tbl>
    <w:p w:rsidR="007A4769" w:rsidRPr="00BD658F" w:rsidRDefault="007A4769" w:rsidP="007A4769">
      <w:pPr>
        <w:spacing w:line="276" w:lineRule="auto"/>
        <w:rPr>
          <w:szCs w:val="24"/>
          <w:rtl/>
        </w:rPr>
      </w:pPr>
    </w:p>
    <w:p w:rsidR="007A4769" w:rsidRPr="00BD658F" w:rsidRDefault="007A4769" w:rsidP="007A4769">
      <w:pPr>
        <w:spacing w:line="276" w:lineRule="auto"/>
        <w:rPr>
          <w:szCs w:val="24"/>
          <w:rtl/>
        </w:rPr>
      </w:pPr>
    </w:p>
    <w:p w:rsidR="007A4769" w:rsidRPr="00BD658F" w:rsidRDefault="007A4769" w:rsidP="007A4769">
      <w:pPr>
        <w:spacing w:line="276" w:lineRule="auto"/>
        <w:rPr>
          <w:szCs w:val="24"/>
          <w:rtl/>
        </w:rPr>
      </w:pPr>
    </w:p>
    <w:p w:rsidR="007A4769" w:rsidRPr="00BD658F" w:rsidRDefault="007A4769" w:rsidP="007A4769">
      <w:pPr>
        <w:spacing w:line="276" w:lineRule="auto"/>
        <w:rPr>
          <w:szCs w:val="24"/>
          <w:rtl/>
        </w:rPr>
      </w:pPr>
      <w:r w:rsidRPr="00BD658F">
        <w:rPr>
          <w:rFonts w:hint="cs"/>
          <w:szCs w:val="24"/>
          <w:rtl/>
        </w:rPr>
        <w:t>אבני דרך שהושלמו</w:t>
      </w:r>
    </w:p>
    <w:p w:rsidR="007A4769" w:rsidRPr="00BD658F" w:rsidRDefault="007A4769" w:rsidP="007A4769">
      <w:pPr>
        <w:spacing w:line="276" w:lineRule="auto"/>
        <w:rPr>
          <w:szCs w:val="24"/>
          <w:rtl/>
        </w:rPr>
      </w:pPr>
      <w:r w:rsidRPr="00BD658F">
        <w:rPr>
          <w:rFonts w:hint="cs"/>
          <w:szCs w:val="24"/>
          <w:rtl/>
        </w:rPr>
        <w:t xml:space="preserve">1. </w:t>
      </w:r>
    </w:p>
    <w:p w:rsidR="007A4769" w:rsidRPr="00BD658F" w:rsidRDefault="007A4769" w:rsidP="007A4769">
      <w:pPr>
        <w:spacing w:line="276" w:lineRule="auto"/>
        <w:rPr>
          <w:szCs w:val="24"/>
          <w:rtl/>
        </w:rPr>
      </w:pPr>
      <w:r w:rsidRPr="00BD658F">
        <w:rPr>
          <w:rFonts w:hint="cs"/>
          <w:szCs w:val="24"/>
          <w:rtl/>
        </w:rPr>
        <w:t xml:space="preserve">2. </w:t>
      </w:r>
    </w:p>
    <w:p w:rsidR="007A4769" w:rsidRPr="00BD658F" w:rsidRDefault="007A4769" w:rsidP="007A4769">
      <w:pPr>
        <w:spacing w:line="276" w:lineRule="auto"/>
        <w:rPr>
          <w:szCs w:val="24"/>
          <w:rtl/>
        </w:rPr>
      </w:pPr>
      <w:r w:rsidRPr="00BD658F">
        <w:rPr>
          <w:rFonts w:hint="cs"/>
          <w:szCs w:val="24"/>
          <w:rtl/>
        </w:rPr>
        <w:t xml:space="preserve">3. . . </w:t>
      </w:r>
    </w:p>
    <w:p w:rsidR="007A4769" w:rsidRPr="00BD658F" w:rsidRDefault="007A4769" w:rsidP="007A4769">
      <w:pPr>
        <w:spacing w:line="276" w:lineRule="auto"/>
        <w:rPr>
          <w:szCs w:val="24"/>
          <w:rtl/>
        </w:rPr>
      </w:pPr>
    </w:p>
    <w:p w:rsidR="007A4769" w:rsidRPr="00BD658F" w:rsidRDefault="007A4769" w:rsidP="007A4769">
      <w:pPr>
        <w:spacing w:line="276" w:lineRule="auto"/>
        <w:rPr>
          <w:szCs w:val="24"/>
          <w:rtl/>
        </w:rPr>
      </w:pPr>
      <w:r w:rsidRPr="00BD658F">
        <w:rPr>
          <w:rFonts w:hint="cs"/>
          <w:szCs w:val="24"/>
          <w:rtl/>
        </w:rPr>
        <w:t>אבני דרך שנשארו</w:t>
      </w:r>
    </w:p>
    <w:p w:rsidR="007A4769" w:rsidRPr="00BD658F" w:rsidRDefault="007A4769" w:rsidP="007A4769">
      <w:pPr>
        <w:spacing w:line="276" w:lineRule="auto"/>
        <w:rPr>
          <w:szCs w:val="24"/>
          <w:rtl/>
        </w:rPr>
      </w:pPr>
      <w:r w:rsidRPr="00BD658F">
        <w:rPr>
          <w:rFonts w:hint="cs"/>
          <w:szCs w:val="24"/>
          <w:rtl/>
        </w:rPr>
        <w:t xml:space="preserve">1. </w:t>
      </w:r>
    </w:p>
    <w:p w:rsidR="007A4769" w:rsidRPr="00BD658F" w:rsidRDefault="007A4769" w:rsidP="007A4769">
      <w:pPr>
        <w:spacing w:line="276" w:lineRule="auto"/>
        <w:rPr>
          <w:szCs w:val="24"/>
          <w:rtl/>
        </w:rPr>
      </w:pPr>
      <w:r w:rsidRPr="00BD658F">
        <w:rPr>
          <w:rFonts w:hint="cs"/>
          <w:szCs w:val="24"/>
          <w:rtl/>
        </w:rPr>
        <w:t xml:space="preserve">2. </w:t>
      </w:r>
    </w:p>
    <w:p w:rsidR="007A4769" w:rsidRPr="00BD658F" w:rsidRDefault="007A4769" w:rsidP="007A4769">
      <w:pPr>
        <w:spacing w:line="276" w:lineRule="auto"/>
        <w:rPr>
          <w:szCs w:val="24"/>
          <w:rtl/>
        </w:rPr>
      </w:pPr>
      <w:r w:rsidRPr="00BD658F">
        <w:rPr>
          <w:rFonts w:hint="cs"/>
          <w:szCs w:val="24"/>
          <w:rtl/>
        </w:rPr>
        <w:t xml:space="preserve">3. . . </w:t>
      </w:r>
    </w:p>
    <w:p w:rsidR="007A4769" w:rsidRPr="00BD658F" w:rsidRDefault="007A4769" w:rsidP="007A4769">
      <w:pPr>
        <w:tabs>
          <w:tab w:val="left" w:pos="27"/>
        </w:tabs>
        <w:spacing w:line="276" w:lineRule="auto"/>
        <w:rPr>
          <w:szCs w:val="24"/>
        </w:rPr>
      </w:pPr>
      <w:r w:rsidRPr="00BD658F">
        <w:rPr>
          <w:rFonts w:hint="cs"/>
          <w:szCs w:val="24"/>
          <w:rtl/>
        </w:rPr>
        <w:t>תו</w:t>
      </w:r>
      <w:r w:rsidRPr="00BD658F">
        <w:rPr>
          <w:rFonts w:hint="eastAsia"/>
          <w:szCs w:val="24"/>
          <w:rtl/>
        </w:rPr>
        <w:t>כנית</w:t>
      </w:r>
      <w:r w:rsidRPr="00BD658F">
        <w:rPr>
          <w:szCs w:val="24"/>
          <w:rtl/>
        </w:rPr>
        <w:t xml:space="preserve"> המימון </w:t>
      </w:r>
      <w:r w:rsidRPr="00BD658F">
        <w:rPr>
          <w:rFonts w:hint="cs"/>
          <w:szCs w:val="24"/>
          <w:rtl/>
        </w:rPr>
        <w:t xml:space="preserve">להשלמת אבני הדרך </w:t>
      </w:r>
      <w:r>
        <w:rPr>
          <w:rFonts w:hint="cs"/>
          <w:szCs w:val="24"/>
          <w:rtl/>
        </w:rPr>
        <w:t>במחקר</w:t>
      </w:r>
    </w:p>
    <w:p w:rsidR="007A4769" w:rsidRPr="00BD658F" w:rsidRDefault="007A4769" w:rsidP="007A4769">
      <w:pPr>
        <w:spacing w:line="276" w:lineRule="auto"/>
        <w:rPr>
          <w:szCs w:val="24"/>
          <w:rtl/>
        </w:rPr>
      </w:pPr>
    </w:p>
    <w:p w:rsidR="007A4769" w:rsidRPr="00BD658F" w:rsidRDefault="007A4769" w:rsidP="007A4769">
      <w:pPr>
        <w:spacing w:line="276" w:lineRule="auto"/>
        <w:rPr>
          <w:szCs w:val="24"/>
          <w:rtl/>
        </w:rPr>
      </w:pPr>
      <w:r w:rsidRPr="00BD658F">
        <w:rPr>
          <w:rFonts w:hint="cs"/>
          <w:szCs w:val="24"/>
          <w:rtl/>
        </w:rPr>
        <w:t>בעיות מיוחדות שדורשות טיפול ברמת המשרד: כגון שינויים, הארכות וכדומה</w:t>
      </w:r>
    </w:p>
    <w:p w:rsidR="007A4769" w:rsidRPr="00BD658F" w:rsidRDefault="007A4769" w:rsidP="007A4769">
      <w:pPr>
        <w:spacing w:line="276" w:lineRule="auto"/>
        <w:rPr>
          <w:szCs w:val="24"/>
          <w:rtl/>
        </w:rPr>
      </w:pPr>
      <w:r w:rsidRPr="00BD658F">
        <w:rPr>
          <w:rFonts w:hint="cs"/>
          <w:szCs w:val="24"/>
          <w:rtl/>
        </w:rPr>
        <w:t xml:space="preserve">1. </w:t>
      </w:r>
    </w:p>
    <w:p w:rsidR="007A4769" w:rsidRPr="00BD658F" w:rsidRDefault="007A4769" w:rsidP="007A4769">
      <w:pPr>
        <w:spacing w:line="276" w:lineRule="auto"/>
        <w:rPr>
          <w:szCs w:val="24"/>
          <w:rtl/>
        </w:rPr>
      </w:pPr>
      <w:r w:rsidRPr="00BD658F">
        <w:rPr>
          <w:rFonts w:hint="cs"/>
          <w:szCs w:val="24"/>
          <w:rtl/>
        </w:rPr>
        <w:t xml:space="preserve">2. </w:t>
      </w:r>
    </w:p>
    <w:p w:rsidR="007A4769" w:rsidRPr="00BD658F" w:rsidRDefault="007A4769" w:rsidP="007A4769">
      <w:pPr>
        <w:spacing w:line="276" w:lineRule="auto"/>
        <w:rPr>
          <w:szCs w:val="24"/>
          <w:rtl/>
        </w:rPr>
      </w:pPr>
      <w:r w:rsidRPr="00BD658F">
        <w:rPr>
          <w:rFonts w:hint="cs"/>
          <w:szCs w:val="24"/>
          <w:rtl/>
        </w:rPr>
        <w:t xml:space="preserve">3. . . </w:t>
      </w:r>
    </w:p>
    <w:p w:rsidR="007A4769" w:rsidRPr="00BD658F" w:rsidRDefault="007A4769" w:rsidP="007A4769">
      <w:pPr>
        <w:spacing w:line="276" w:lineRule="auto"/>
        <w:rPr>
          <w:szCs w:val="24"/>
          <w:rtl/>
        </w:rPr>
      </w:pPr>
    </w:p>
    <w:p w:rsidR="007A4769" w:rsidRPr="00BD658F" w:rsidRDefault="007A4769" w:rsidP="007A4769">
      <w:pPr>
        <w:spacing w:line="276" w:lineRule="auto"/>
        <w:rPr>
          <w:szCs w:val="24"/>
          <w:rtl/>
        </w:rPr>
      </w:pPr>
      <w:r w:rsidRPr="00BD658F">
        <w:rPr>
          <w:rFonts w:hint="cs"/>
          <w:szCs w:val="24"/>
          <w:rtl/>
        </w:rPr>
        <w:t>תיאור חופשי של מה נעשה עד כאן (עד 2 עמודים):</w:t>
      </w:r>
    </w:p>
    <w:p w:rsidR="007A4769" w:rsidRPr="00BD658F" w:rsidRDefault="007A4769" w:rsidP="007A4769">
      <w:pPr>
        <w:spacing w:line="276" w:lineRule="auto"/>
        <w:rPr>
          <w:szCs w:val="24"/>
          <w:rtl/>
        </w:rPr>
      </w:pPr>
      <w:r>
        <w:rPr>
          <w:rFonts w:hint="cs"/>
          <w:szCs w:val="24"/>
          <w:rtl/>
        </w:rPr>
        <w:t>__________________________________________________________________________</w:t>
      </w:r>
    </w:p>
    <w:p w:rsidR="007A4769" w:rsidRPr="00BD658F" w:rsidRDefault="007A4769" w:rsidP="007A4769">
      <w:pPr>
        <w:spacing w:line="276" w:lineRule="auto"/>
        <w:rPr>
          <w:szCs w:val="24"/>
          <w:rtl/>
        </w:rPr>
      </w:pPr>
    </w:p>
    <w:p w:rsidR="007A4769" w:rsidRPr="00BD658F" w:rsidRDefault="007A4769" w:rsidP="007A4769">
      <w:pPr>
        <w:spacing w:line="276" w:lineRule="auto"/>
        <w:rPr>
          <w:szCs w:val="24"/>
          <w:rtl/>
        </w:rPr>
      </w:pPr>
    </w:p>
    <w:p w:rsidR="007A4769" w:rsidRPr="00BD658F" w:rsidRDefault="007A4769" w:rsidP="007A4769">
      <w:pPr>
        <w:spacing w:line="276" w:lineRule="auto"/>
        <w:rPr>
          <w:szCs w:val="24"/>
          <w:rtl/>
        </w:rPr>
      </w:pPr>
    </w:p>
    <w:p w:rsidR="007A4769" w:rsidRPr="00BD658F" w:rsidRDefault="007A4769" w:rsidP="007A4769">
      <w:pPr>
        <w:spacing w:after="120" w:line="360" w:lineRule="auto"/>
        <w:ind w:left="-1"/>
        <w:jc w:val="both"/>
        <w:rPr>
          <w:szCs w:val="24"/>
          <w:u w:val="single"/>
          <w:rtl/>
        </w:rPr>
      </w:pPr>
    </w:p>
    <w:p w:rsidR="007A4769" w:rsidRPr="00796B8C" w:rsidRDefault="007A4769" w:rsidP="00796B8C">
      <w:pPr>
        <w:bidi w:val="0"/>
        <w:rPr>
          <w:szCs w:val="24"/>
          <w:u w:val="single"/>
          <w:rtl/>
        </w:rPr>
      </w:pPr>
      <w:r>
        <w:rPr>
          <w:szCs w:val="24"/>
          <w:u w:val="single"/>
          <w:rtl/>
        </w:rPr>
        <w:br w:type="page"/>
      </w:r>
    </w:p>
    <w:p w:rsidR="00840D42" w:rsidRDefault="00840D42" w:rsidP="007A4769"/>
    <w:sectPr w:rsidR="00840D42" w:rsidSect="0098345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37201"/>
    <w:multiLevelType w:val="hybridMultilevel"/>
    <w:tmpl w:val="A6F47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20A07"/>
    <w:multiLevelType w:val="hybridMultilevel"/>
    <w:tmpl w:val="6F34C1E2"/>
    <w:lvl w:ilvl="0" w:tplc="814E014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6BD647E8">
      <w:start w:val="1"/>
      <w:numFmt w:val="lowerLetter"/>
      <w:lvlText w:val="%2."/>
      <w:lvlJc w:val="left"/>
      <w:pPr>
        <w:ind w:left="1440" w:hanging="360"/>
      </w:pPr>
    </w:lvl>
    <w:lvl w:ilvl="2" w:tplc="E4F8A05A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1472B296" w:tentative="1">
      <w:start w:val="1"/>
      <w:numFmt w:val="decimal"/>
      <w:lvlText w:val="%4."/>
      <w:lvlJc w:val="left"/>
      <w:pPr>
        <w:ind w:left="2880" w:hanging="360"/>
      </w:pPr>
    </w:lvl>
    <w:lvl w:ilvl="4" w:tplc="96D4E3BC" w:tentative="1">
      <w:start w:val="1"/>
      <w:numFmt w:val="lowerLetter"/>
      <w:lvlText w:val="%5."/>
      <w:lvlJc w:val="left"/>
      <w:pPr>
        <w:ind w:left="3600" w:hanging="360"/>
      </w:pPr>
    </w:lvl>
    <w:lvl w:ilvl="5" w:tplc="2938CEC6" w:tentative="1">
      <w:start w:val="1"/>
      <w:numFmt w:val="lowerRoman"/>
      <w:lvlText w:val="%6."/>
      <w:lvlJc w:val="right"/>
      <w:pPr>
        <w:ind w:left="4320" w:hanging="180"/>
      </w:pPr>
    </w:lvl>
    <w:lvl w:ilvl="6" w:tplc="1E66B5FA" w:tentative="1">
      <w:start w:val="1"/>
      <w:numFmt w:val="decimal"/>
      <w:lvlText w:val="%7."/>
      <w:lvlJc w:val="left"/>
      <w:pPr>
        <w:ind w:left="5040" w:hanging="360"/>
      </w:pPr>
    </w:lvl>
    <w:lvl w:ilvl="7" w:tplc="CA361872" w:tentative="1">
      <w:start w:val="1"/>
      <w:numFmt w:val="lowerLetter"/>
      <w:lvlText w:val="%8."/>
      <w:lvlJc w:val="left"/>
      <w:pPr>
        <w:ind w:left="5760" w:hanging="360"/>
      </w:pPr>
    </w:lvl>
    <w:lvl w:ilvl="8" w:tplc="4C5602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87959"/>
    <w:multiLevelType w:val="multilevel"/>
    <w:tmpl w:val="60E48B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hebrew1"/>
      <w:lvlText w:val="(%2)"/>
      <w:lvlJc w:val="left"/>
      <w:pPr>
        <w:tabs>
          <w:tab w:val="num" w:pos="1134"/>
        </w:tabs>
        <w:ind w:left="1134" w:hanging="567"/>
      </w:pPr>
      <w:rPr>
        <w:rFonts w:hint="default"/>
        <w:b w:val="0"/>
        <w:bCs w:val="0"/>
      </w:rPr>
    </w:lvl>
    <w:lvl w:ilvl="2">
      <w:start w:val="1"/>
      <w:numFmt w:val="decimal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Roman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bullet"/>
      <w:lvlText w:val=""/>
      <w:lvlJc w:val="left"/>
      <w:pPr>
        <w:tabs>
          <w:tab w:val="num" w:pos="2835"/>
        </w:tabs>
        <w:ind w:left="2835" w:hanging="567"/>
      </w:pPr>
      <w:rPr>
        <w:rFonts w:ascii="Monotype Sorts" w:hAnsi="Monotype Sorts" w:cs="Monotype Sorts" w:hint="default"/>
      </w:rPr>
    </w:lvl>
    <w:lvl w:ilvl="5">
      <w:start w:val="1"/>
      <w:numFmt w:val="lowerRoman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hebrew1"/>
      <w:lvlText w:val="%8."/>
      <w:lvlJc w:val="left"/>
      <w:pPr>
        <w:tabs>
          <w:tab w:val="num" w:pos="4535"/>
        </w:tabs>
        <w:ind w:left="4535" w:hanging="566"/>
      </w:pPr>
      <w:rPr>
        <w:rFonts w:hint="default"/>
      </w:rPr>
    </w:lvl>
    <w:lvl w:ilvl="8">
      <w:start w:val="1"/>
      <w:numFmt w:val="upperRoman"/>
      <w:lvlText w:val="%9."/>
      <w:lvlJc w:val="left"/>
      <w:pPr>
        <w:tabs>
          <w:tab w:val="num" w:pos="5102"/>
        </w:tabs>
        <w:ind w:left="5102" w:hanging="567"/>
      </w:pPr>
      <w:rPr>
        <w:rFonts w:hint="default"/>
      </w:rPr>
    </w:lvl>
  </w:abstractNum>
  <w:abstractNum w:abstractNumId="3" w15:restartNumberingAfterBreak="0">
    <w:nsid w:val="68C94424"/>
    <w:multiLevelType w:val="multilevel"/>
    <w:tmpl w:val="6150BCFC"/>
    <w:lvl w:ilvl="0">
      <w:start w:val="1"/>
      <w:numFmt w:val="decimal"/>
      <w:lvlText w:val="%1."/>
      <w:lvlJc w:val="right"/>
      <w:pPr>
        <w:tabs>
          <w:tab w:val="num" w:pos="454"/>
        </w:tabs>
        <w:ind w:left="454" w:right="454" w:hanging="170"/>
      </w:pPr>
    </w:lvl>
    <w:lvl w:ilvl="1">
      <w:start w:val="1"/>
      <w:numFmt w:val="chosung"/>
      <w:lvlText w:val="•"/>
      <w:lvlJc w:val="left"/>
      <w:pPr>
        <w:tabs>
          <w:tab w:val="num" w:pos="644"/>
        </w:tabs>
        <w:ind w:left="567" w:right="567" w:hanging="283"/>
      </w:pPr>
      <w:rPr>
        <w:rFonts w:asci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lvlText w:val="%3)"/>
      <w:lvlJc w:val="center"/>
      <w:pPr>
        <w:tabs>
          <w:tab w:val="num" w:pos="1368"/>
        </w:tabs>
        <w:ind w:left="1080" w:right="1080" w:hanging="360"/>
      </w:pPr>
    </w:lvl>
    <w:lvl w:ilvl="3">
      <w:start w:val="1"/>
      <w:numFmt w:val="decimal"/>
      <w:lvlText w:val="(%4)"/>
      <w:lvlJc w:val="center"/>
      <w:pPr>
        <w:tabs>
          <w:tab w:val="num" w:pos="1728"/>
        </w:tabs>
        <w:ind w:left="1440" w:right="1440" w:hanging="360"/>
      </w:pPr>
    </w:lvl>
    <w:lvl w:ilvl="4">
      <w:start w:val="1"/>
      <w:numFmt w:val="cardinalText"/>
      <w:lvlText w:val="(%5)"/>
      <w:lvlJc w:val="center"/>
      <w:pPr>
        <w:tabs>
          <w:tab w:val="num" w:pos="2088"/>
        </w:tabs>
        <w:ind w:left="1800" w:right="1800" w:hanging="360"/>
      </w:pPr>
    </w:lvl>
    <w:lvl w:ilvl="5">
      <w:start w:val="1"/>
      <w:numFmt w:val="lowerLetter"/>
      <w:lvlText w:val="(%6)"/>
      <w:lvlJc w:val="center"/>
      <w:pPr>
        <w:tabs>
          <w:tab w:val="num" w:pos="2448"/>
        </w:tabs>
        <w:ind w:left="2160" w:right="2160" w:hanging="360"/>
      </w:pPr>
    </w:lvl>
    <w:lvl w:ilvl="6">
      <w:start w:val="1"/>
      <w:numFmt w:val="decimal"/>
      <w:lvlText w:val="%7."/>
      <w:lvlJc w:val="center"/>
      <w:pPr>
        <w:tabs>
          <w:tab w:val="num" w:pos="2808"/>
        </w:tabs>
        <w:ind w:left="2520" w:right="2520" w:hanging="360"/>
      </w:pPr>
    </w:lvl>
    <w:lvl w:ilvl="7">
      <w:start w:val="1"/>
      <w:numFmt w:val="cardinalText"/>
      <w:lvlText w:val="%8."/>
      <w:lvlJc w:val="center"/>
      <w:pPr>
        <w:tabs>
          <w:tab w:val="num" w:pos="3168"/>
        </w:tabs>
        <w:ind w:left="2880" w:right="2880" w:hanging="360"/>
      </w:pPr>
    </w:lvl>
    <w:lvl w:ilvl="8">
      <w:start w:val="1"/>
      <w:numFmt w:val="lowerLetter"/>
      <w:lvlText w:val="%9."/>
      <w:lvlJc w:val="center"/>
      <w:pPr>
        <w:tabs>
          <w:tab w:val="num" w:pos="3528"/>
        </w:tabs>
        <w:ind w:left="3240" w:right="3240" w:hanging="360"/>
      </w:pPr>
    </w:lvl>
  </w:abstractNum>
  <w:abstractNum w:abstractNumId="4" w15:restartNumberingAfterBreak="0">
    <w:nsid w:val="7A41631E"/>
    <w:multiLevelType w:val="singleLevel"/>
    <w:tmpl w:val="7CECCE5C"/>
    <w:lvl w:ilvl="0">
      <w:start w:val="1"/>
      <w:numFmt w:val="decimal"/>
      <w:lvlText w:val="%1."/>
      <w:legacy w:legacy="1" w:legacySpace="0" w:legacyIndent="360"/>
      <w:lvlJc w:val="left"/>
      <w:pPr>
        <w:ind w:left="360" w:righ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769"/>
    <w:rsid w:val="001600CA"/>
    <w:rsid w:val="002D6318"/>
    <w:rsid w:val="00397C0E"/>
    <w:rsid w:val="003D3169"/>
    <w:rsid w:val="003D766C"/>
    <w:rsid w:val="005A4903"/>
    <w:rsid w:val="00796B8C"/>
    <w:rsid w:val="007A4769"/>
    <w:rsid w:val="00840D42"/>
    <w:rsid w:val="0098345F"/>
    <w:rsid w:val="00BB68F1"/>
    <w:rsid w:val="00C3584E"/>
    <w:rsid w:val="00CC290C"/>
    <w:rsid w:val="00DD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E1DB9B-D401-41AF-9023-4F1F71505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769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styleId="Heading1">
    <w:name w:val="heading 1"/>
    <w:aliases w:val="H2,Header 1,II+,I,ראש פרק,Hn1,H1,h1"/>
    <w:basedOn w:val="Normal"/>
    <w:next w:val="Normal"/>
    <w:link w:val="Heading1Char"/>
    <w:uiPriority w:val="9"/>
    <w:qFormat/>
    <w:rsid w:val="007A4769"/>
    <w:pPr>
      <w:keepNext/>
      <w:jc w:val="right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2 Char,Header 1 Char,II+ Char,I Char,ראש פרק Char,Hn1 Char,H1 Char,h1 Char"/>
    <w:basedOn w:val="DefaultParagraphFont"/>
    <w:link w:val="Heading1"/>
    <w:uiPriority w:val="9"/>
    <w:rsid w:val="007A4769"/>
    <w:rPr>
      <w:rFonts w:ascii="Times New Roman" w:eastAsia="Times New Roman" w:hAnsi="Times New Roman" w:cs="David"/>
      <w:b/>
      <w:bCs/>
      <w:sz w:val="24"/>
      <w:szCs w:val="26"/>
    </w:rPr>
  </w:style>
  <w:style w:type="paragraph" w:styleId="Header">
    <w:name w:val="header"/>
    <w:aliases w:val="1 תו,Header תו תו תו תו תו,Header תו תו תו,Header תו תו"/>
    <w:basedOn w:val="Normal"/>
    <w:link w:val="HeaderChar"/>
    <w:qFormat/>
    <w:rsid w:val="007A4769"/>
    <w:pPr>
      <w:tabs>
        <w:tab w:val="center" w:pos="4153"/>
        <w:tab w:val="right" w:pos="8306"/>
      </w:tabs>
    </w:pPr>
    <w:rPr>
      <w:szCs w:val="24"/>
    </w:rPr>
  </w:style>
  <w:style w:type="character" w:customStyle="1" w:styleId="HeaderChar">
    <w:name w:val="Header Char"/>
    <w:aliases w:val="1 תו Char,Header תו תו תו תו תו Char,Header תו תו תו Char,Header תו תו Char"/>
    <w:basedOn w:val="DefaultParagraphFont"/>
    <w:link w:val="Header"/>
    <w:rsid w:val="007A4769"/>
    <w:rPr>
      <w:rFonts w:ascii="Times New Roman" w:eastAsia="Times New Roman" w:hAnsi="Times New Roman" w:cs="David"/>
      <w:sz w:val="24"/>
      <w:szCs w:val="24"/>
    </w:rPr>
  </w:style>
  <w:style w:type="character" w:styleId="Hyperlink">
    <w:name w:val="Hyperlink"/>
    <w:basedOn w:val="DefaultParagraphFont"/>
    <w:uiPriority w:val="99"/>
    <w:rsid w:val="007A4769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7A4769"/>
    <w:pPr>
      <w:ind w:left="720"/>
      <w:contextualSpacing/>
    </w:pPr>
  </w:style>
  <w:style w:type="table" w:styleId="TableGrid">
    <w:name w:val="Table Grid"/>
    <w:aliases w:val="טקסט טבלה תחתונה"/>
    <w:basedOn w:val="TableNormal"/>
    <w:rsid w:val="007A4769"/>
    <w:pPr>
      <w:spacing w:after="0" w:line="240" w:lineRule="auto"/>
    </w:pPr>
    <w:rPr>
      <w:rFonts w:ascii="Times New Roman" w:eastAsia="Times New Roman" w:hAnsi="Times New Roman" w:cs="Miriam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A4769"/>
    <w:rPr>
      <w:rFonts w:ascii="Times New Roman" w:eastAsia="Times New Roman" w:hAnsi="Times New Roman" w:cs="David"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1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169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600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lanin@energy.gov.il" TargetMode="External"/><Relationship Id="rId5" Type="http://schemas.openxmlformats.org/officeDocument/2006/relationships/hyperlink" Target="mailto:mosheshr@energy.gov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290</Words>
  <Characters>1453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סיגלית בורג</dc:creator>
  <cp:keywords/>
  <dc:description/>
  <cp:lastModifiedBy>Ronit Kaufman</cp:lastModifiedBy>
  <cp:revision>2</cp:revision>
  <cp:lastPrinted>2018-12-19T12:03:00Z</cp:lastPrinted>
  <dcterms:created xsi:type="dcterms:W3CDTF">2022-02-02T10:52:00Z</dcterms:created>
  <dcterms:modified xsi:type="dcterms:W3CDTF">2022-02-02T10:52:00Z</dcterms:modified>
</cp:coreProperties>
</file>