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A4" w:rsidRDefault="00F842A4">
      <w:pPr>
        <w:rPr>
          <w:rtl/>
        </w:rPr>
      </w:pPr>
      <w:bookmarkStart w:id="0" w:name="_GoBack"/>
      <w:bookmarkEnd w:id="0"/>
    </w:p>
    <w:p w:rsidR="00F842A4" w:rsidRDefault="00F842A4">
      <w:pPr>
        <w:rPr>
          <w:rtl/>
        </w:rPr>
      </w:pPr>
    </w:p>
    <w:p w:rsidR="00F842A4" w:rsidRPr="00F842A4" w:rsidRDefault="00F842A4" w:rsidP="00F842A4">
      <w:pPr>
        <w:tabs>
          <w:tab w:val="left" w:pos="1453"/>
          <w:tab w:val="left" w:pos="2353"/>
          <w:tab w:val="left" w:pos="4153"/>
          <w:tab w:val="left" w:pos="5053"/>
        </w:tabs>
        <w:jc w:val="center"/>
        <w:rPr>
          <w:b/>
          <w:bCs/>
          <w:sz w:val="32"/>
          <w:szCs w:val="32"/>
          <w:rtl/>
        </w:rPr>
      </w:pPr>
      <w:r w:rsidRPr="00F842A4">
        <w:rPr>
          <w:b/>
          <w:bCs/>
          <w:sz w:val="32"/>
          <w:szCs w:val="32"/>
          <w:rtl/>
        </w:rPr>
        <w:t>סדר הלימודים לתואר השני</w:t>
      </w:r>
    </w:p>
    <w:p w:rsidR="00F842A4" w:rsidRPr="00F842A4" w:rsidRDefault="00F842A4" w:rsidP="00F842A4">
      <w:pPr>
        <w:widowControl w:val="0"/>
        <w:tabs>
          <w:tab w:val="left" w:pos="4026"/>
          <w:tab w:val="left" w:pos="4593"/>
          <w:tab w:val="left" w:pos="5387"/>
          <w:tab w:val="left" w:pos="5670"/>
        </w:tabs>
        <w:rPr>
          <w:sz w:val="26"/>
          <w:szCs w:val="26"/>
          <w:rtl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הלימודים למ"א מתנהלים בשני מסלולים: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מחקרי (מסלול א')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לא-מחקרי (מסלול ב')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  <w:lang w:bidi="ar-SA"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  <w:lang w:bidi="ar-SA"/>
        </w:rPr>
      </w:pPr>
      <w:r w:rsidRPr="00F842A4">
        <w:rPr>
          <w:sz w:val="20"/>
          <w:szCs w:val="20"/>
          <w:rtl/>
        </w:rPr>
        <w:t xml:space="preserve">כמו כן קיימת אפשרות ללימודי מוסמך במגמת הוראה </w:t>
      </w:r>
      <w:r w:rsidRPr="00F842A4">
        <w:rPr>
          <w:sz w:val="20"/>
          <w:szCs w:val="20"/>
          <w:rtl/>
          <w:lang w:bidi="ar-SA"/>
        </w:rPr>
        <w:t>(</w:t>
      </w:r>
      <w:r w:rsidRPr="00F842A4">
        <w:rPr>
          <w:sz w:val="20"/>
          <w:szCs w:val="20"/>
          <w:rtl/>
        </w:rPr>
        <w:t>כולל לבעלי תעודת הוראה</w:t>
      </w:r>
      <w:r w:rsidRPr="00F842A4">
        <w:rPr>
          <w:sz w:val="20"/>
          <w:szCs w:val="20"/>
          <w:rtl/>
          <w:lang w:bidi="ar-SA"/>
        </w:rPr>
        <w:t>).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u w:val="single"/>
          <w:rtl/>
        </w:rPr>
        <w:t>המדור מציע לימודי מוסמך בהתמחויות הבאות</w:t>
      </w:r>
      <w:r w:rsidRPr="00F842A4">
        <w:rPr>
          <w:sz w:val="20"/>
          <w:szCs w:val="20"/>
          <w:rtl/>
        </w:rPr>
        <w:t>: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>- היסטוריה של חצי האי האיברי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 xml:space="preserve">- היסטוריה של </w:t>
      </w:r>
      <w:r>
        <w:rPr>
          <w:rFonts w:hint="cs"/>
          <w:sz w:val="20"/>
          <w:szCs w:val="20"/>
          <w:rtl/>
        </w:rPr>
        <w:t>אמריקה הלטינית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תאוריה ספרותית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ספרות לטינו-אמריק</w:t>
      </w:r>
      <w:r w:rsidRPr="00F842A4">
        <w:rPr>
          <w:rFonts w:hint="cs"/>
          <w:sz w:val="20"/>
          <w:szCs w:val="20"/>
          <w:rtl/>
        </w:rPr>
        <w:t>נ</w:t>
      </w:r>
      <w:r w:rsidRPr="00F842A4">
        <w:rPr>
          <w:sz w:val="20"/>
          <w:szCs w:val="20"/>
          <w:rtl/>
        </w:rPr>
        <w:t>ית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ספרויות איבריות</w:t>
      </w:r>
    </w:p>
    <w:p w:rsidR="00F842A4" w:rsidRPr="00F842A4" w:rsidRDefault="00F842A4" w:rsidP="007E4ADD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>- תרבויות איבריות ולטינו-אמריקניות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חברות מודרניות באמריקה הלטינית</w:t>
      </w:r>
      <w:r w:rsidRPr="00F842A4">
        <w:rPr>
          <w:rFonts w:hint="cs"/>
          <w:sz w:val="20"/>
          <w:szCs w:val="20"/>
          <w:rtl/>
        </w:rPr>
        <w:t>, בספרד ובפורטוגל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>- בלשנות ספרדית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7"/>
        </w:tabs>
        <w:jc w:val="both"/>
        <w:rPr>
          <w:sz w:val="20"/>
          <w:szCs w:val="20"/>
          <w:rtl/>
        </w:rPr>
      </w:pPr>
    </w:p>
    <w:p w:rsidR="00F842A4" w:rsidRPr="00F842A4" w:rsidRDefault="00F842A4" w:rsidP="00F842A4">
      <w:pPr>
        <w:keepNext/>
        <w:widowControl w:val="0"/>
        <w:tabs>
          <w:tab w:val="left" w:pos="3402"/>
          <w:tab w:val="left" w:pos="3969"/>
          <w:tab w:val="left" w:pos="4677"/>
          <w:tab w:val="left" w:pos="5386"/>
        </w:tabs>
        <w:outlineLvl w:val="0"/>
        <w:rPr>
          <w:b/>
          <w:bCs/>
          <w:sz w:val="26"/>
          <w:szCs w:val="26"/>
          <w:rtl/>
          <w:lang w:eastAsia="he-IL"/>
        </w:rPr>
      </w:pPr>
      <w:r w:rsidRPr="00F842A4">
        <w:rPr>
          <w:b/>
          <w:bCs/>
          <w:sz w:val="26"/>
          <w:szCs w:val="26"/>
          <w:rtl/>
          <w:lang w:eastAsia="he-IL"/>
        </w:rPr>
        <w:t>מסלול א'</w:t>
      </w:r>
      <w:r w:rsidRPr="00F842A4">
        <w:rPr>
          <w:rFonts w:hint="cs"/>
          <w:b/>
          <w:bCs/>
          <w:sz w:val="26"/>
          <w:szCs w:val="26"/>
          <w:rtl/>
          <w:lang w:eastAsia="he-IL"/>
        </w:rPr>
        <w:t xml:space="preserve"> - מחקרי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מבנה הלימודים :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 xml:space="preserve">- </w:t>
      </w:r>
      <w:r w:rsidRPr="00F842A4">
        <w:rPr>
          <w:rFonts w:hint="cs"/>
          <w:sz w:val="20"/>
          <w:szCs w:val="20"/>
          <w:rtl/>
        </w:rPr>
        <w:t>קורסים</w:t>
      </w:r>
      <w:r w:rsidRPr="00F842A4">
        <w:rPr>
          <w:sz w:val="20"/>
          <w:szCs w:val="20"/>
          <w:rtl/>
        </w:rPr>
        <w:t xml:space="preserve"> בתחום ההתמחות הנבחרים בעזרת המדריך בהיקף </w:t>
      </w:r>
      <w:r w:rsidRPr="00F842A4">
        <w:rPr>
          <w:rFonts w:hint="cs"/>
          <w:b/>
          <w:bCs/>
          <w:color w:val="FF0000"/>
          <w:sz w:val="20"/>
          <w:szCs w:val="20"/>
          <w:rtl/>
        </w:rPr>
        <w:t>28</w:t>
      </w:r>
      <w:r w:rsidRPr="00F842A4">
        <w:rPr>
          <w:b/>
          <w:bCs/>
          <w:color w:val="FF0000"/>
          <w:sz w:val="20"/>
          <w:szCs w:val="20"/>
          <w:rtl/>
        </w:rPr>
        <w:t xml:space="preserve"> נ</w:t>
      </w:r>
      <w:r w:rsidRPr="00F842A4">
        <w:rPr>
          <w:rFonts w:hint="cs"/>
          <w:b/>
          <w:bCs/>
          <w:color w:val="FF0000"/>
          <w:sz w:val="20"/>
          <w:szCs w:val="20"/>
          <w:rtl/>
        </w:rPr>
        <w:t>"</w:t>
      </w:r>
      <w:r w:rsidRPr="00F842A4">
        <w:rPr>
          <w:b/>
          <w:bCs/>
          <w:color w:val="FF0000"/>
          <w:sz w:val="20"/>
          <w:szCs w:val="20"/>
          <w:rtl/>
        </w:rPr>
        <w:t>ז</w:t>
      </w:r>
      <w:r w:rsidRPr="00F842A4">
        <w:rPr>
          <w:sz w:val="20"/>
          <w:szCs w:val="20"/>
          <w:rtl/>
        </w:rPr>
        <w:t>.</w:t>
      </w:r>
    </w:p>
    <w:p w:rsidR="007E4ADD" w:rsidRDefault="00F842A4" w:rsidP="007E4ADD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 xml:space="preserve">- </w:t>
      </w:r>
      <w:r w:rsidRPr="00F842A4">
        <w:rPr>
          <w:rFonts w:hint="cs"/>
          <w:sz w:val="20"/>
          <w:szCs w:val="20"/>
          <w:rtl/>
        </w:rPr>
        <w:t>השתתפות ב</w:t>
      </w:r>
      <w:r w:rsidRPr="00F842A4">
        <w:rPr>
          <w:sz w:val="20"/>
          <w:szCs w:val="20"/>
          <w:rtl/>
        </w:rPr>
        <w:t xml:space="preserve">סמינריון מחקרי לתלמידי המוסמך </w:t>
      </w:r>
    </w:p>
    <w:p w:rsidR="00F842A4" w:rsidRPr="00F842A4" w:rsidRDefault="00F842A4" w:rsidP="007E4ADD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שני רפראטים בכתב</w:t>
      </w:r>
      <w:r w:rsidRPr="00F842A4">
        <w:rPr>
          <w:rFonts w:hint="cs"/>
          <w:sz w:val="20"/>
          <w:szCs w:val="20"/>
          <w:rtl/>
        </w:rPr>
        <w:t>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- עבודה סמינריונית בעלת אופי מחקרי.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 xml:space="preserve">- תכנית מחקר ראשונית לתואר דוקטור או עבודה סמינריונית נוספת להשלמת 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 xml:space="preserve">  </w:t>
      </w:r>
      <w:r w:rsidRPr="00F842A4">
        <w:rPr>
          <w:sz w:val="20"/>
          <w:szCs w:val="20"/>
          <w:rtl/>
        </w:rPr>
        <w:t>התואר.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rFonts w:hint="cs"/>
          <w:sz w:val="20"/>
          <w:szCs w:val="20"/>
          <w:rtl/>
        </w:rPr>
        <w:t>- בחינה מסכמת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בחירת הקורסים תיעשה תוך התייעצות עם המדריך האישי.</w:t>
      </w:r>
    </w:p>
    <w:p w:rsidR="00F842A4" w:rsidRPr="00F842A4" w:rsidRDefault="00F842A4" w:rsidP="00F842A4">
      <w:pPr>
        <w:rPr>
          <w:rtl/>
        </w:rPr>
      </w:pPr>
    </w:p>
    <w:p w:rsidR="00F842A4" w:rsidRPr="00F842A4" w:rsidRDefault="00F842A4" w:rsidP="00F842A4">
      <w:pPr>
        <w:keepNext/>
        <w:widowControl w:val="0"/>
        <w:tabs>
          <w:tab w:val="left" w:pos="3402"/>
          <w:tab w:val="left" w:pos="3969"/>
          <w:tab w:val="left" w:pos="4677"/>
          <w:tab w:val="left" w:pos="5386"/>
        </w:tabs>
        <w:outlineLvl w:val="1"/>
        <w:rPr>
          <w:b/>
          <w:bCs/>
          <w:sz w:val="26"/>
          <w:szCs w:val="26"/>
          <w:rtl/>
          <w:lang w:eastAsia="he-IL"/>
        </w:rPr>
      </w:pPr>
    </w:p>
    <w:p w:rsidR="00F842A4" w:rsidRPr="00F842A4" w:rsidRDefault="00F842A4" w:rsidP="00F842A4">
      <w:pPr>
        <w:keepNext/>
        <w:widowControl w:val="0"/>
        <w:tabs>
          <w:tab w:val="left" w:pos="3402"/>
          <w:tab w:val="left" w:pos="3969"/>
          <w:tab w:val="left" w:pos="4677"/>
          <w:tab w:val="left" w:pos="5386"/>
        </w:tabs>
        <w:outlineLvl w:val="1"/>
        <w:rPr>
          <w:b/>
          <w:bCs/>
          <w:sz w:val="26"/>
          <w:szCs w:val="26"/>
          <w:rtl/>
          <w:lang w:eastAsia="he-IL"/>
        </w:rPr>
      </w:pPr>
      <w:r w:rsidRPr="00F842A4">
        <w:rPr>
          <w:b/>
          <w:bCs/>
          <w:sz w:val="26"/>
          <w:szCs w:val="26"/>
          <w:rtl/>
          <w:lang w:eastAsia="he-IL"/>
        </w:rPr>
        <w:t>מסלול ב'</w:t>
      </w:r>
      <w:r w:rsidRPr="00F842A4">
        <w:rPr>
          <w:rFonts w:hint="cs"/>
          <w:sz w:val="20"/>
          <w:szCs w:val="20"/>
          <w:rtl/>
          <w:lang w:eastAsia="he-IL"/>
        </w:rPr>
        <w:t xml:space="preserve"> - </w:t>
      </w:r>
      <w:r w:rsidRPr="00F842A4">
        <w:rPr>
          <w:rFonts w:hint="cs"/>
          <w:b/>
          <w:bCs/>
          <w:sz w:val="26"/>
          <w:szCs w:val="26"/>
          <w:rtl/>
          <w:lang w:eastAsia="he-IL"/>
        </w:rPr>
        <w:t>לא מחקרי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6"/>
          <w:szCs w:val="20"/>
          <w:rtl/>
        </w:rPr>
      </w:pPr>
      <w:r w:rsidRPr="00F842A4">
        <w:rPr>
          <w:sz w:val="26"/>
          <w:szCs w:val="20"/>
          <w:rtl/>
        </w:rPr>
        <w:t xml:space="preserve">מכסת הלימודים במסלול זה היא בהיקף </w:t>
      </w:r>
      <w:r w:rsidRPr="00F842A4">
        <w:rPr>
          <w:rFonts w:hint="cs"/>
          <w:b/>
          <w:bCs/>
          <w:color w:val="FF0000"/>
          <w:sz w:val="26"/>
          <w:szCs w:val="20"/>
          <w:rtl/>
        </w:rPr>
        <w:t>40</w:t>
      </w:r>
      <w:r w:rsidRPr="00F842A4">
        <w:rPr>
          <w:b/>
          <w:bCs/>
          <w:color w:val="FF0000"/>
          <w:sz w:val="26"/>
          <w:szCs w:val="20"/>
          <w:rtl/>
        </w:rPr>
        <w:t xml:space="preserve"> נ"ז.</w:t>
      </w:r>
      <w:r w:rsidRPr="00F842A4">
        <w:rPr>
          <w:sz w:val="26"/>
          <w:szCs w:val="20"/>
          <w:rtl/>
        </w:rPr>
        <w:t xml:space="preserve"> בחירת הקורסים תיעשה תוך התייעצות עם יועץ מ"א.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rPr>
          <w:b/>
          <w:bCs/>
          <w:sz w:val="22"/>
          <w:szCs w:val="22"/>
          <w:rtl/>
        </w:rPr>
      </w:pP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rPr>
          <w:b/>
          <w:bCs/>
          <w:sz w:val="22"/>
          <w:szCs w:val="22"/>
          <w:rtl/>
        </w:rPr>
      </w:pPr>
      <w:r w:rsidRPr="00F842A4">
        <w:rPr>
          <w:b/>
          <w:bCs/>
          <w:sz w:val="22"/>
          <w:szCs w:val="22"/>
          <w:rtl/>
        </w:rPr>
        <w:t>עבודות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jc w:val="both"/>
        <w:rPr>
          <w:sz w:val="20"/>
          <w:szCs w:val="20"/>
          <w:rtl/>
        </w:rPr>
      </w:pPr>
      <w:r w:rsidRPr="00F842A4">
        <w:rPr>
          <w:sz w:val="20"/>
          <w:szCs w:val="20"/>
          <w:rtl/>
        </w:rPr>
        <w:t>על התלמידים להגיש שתי עבודות סמינריוניות</w:t>
      </w:r>
      <w:r w:rsidRPr="00F842A4">
        <w:rPr>
          <w:rFonts w:hint="cs"/>
          <w:sz w:val="20"/>
          <w:szCs w:val="20"/>
          <w:rtl/>
        </w:rPr>
        <w:t xml:space="preserve"> </w:t>
      </w:r>
      <w:r w:rsidRPr="00F842A4">
        <w:rPr>
          <w:sz w:val="20"/>
          <w:szCs w:val="20"/>
          <w:rtl/>
        </w:rPr>
        <w:t>במסגרת לימודיהם</w:t>
      </w:r>
      <w:r w:rsidRPr="00F842A4">
        <w:rPr>
          <w:rFonts w:hint="cs"/>
          <w:sz w:val="20"/>
          <w:szCs w:val="20"/>
          <w:rtl/>
        </w:rPr>
        <w:t xml:space="preserve"> שאחת מהן</w:t>
      </w:r>
      <w:r w:rsidRPr="00F842A4">
        <w:rPr>
          <w:sz w:val="20"/>
          <w:szCs w:val="20"/>
          <w:rtl/>
        </w:rPr>
        <w:t xml:space="preserve"> מחוץ לתחום ההתמחות.</w:t>
      </w:r>
    </w:p>
    <w:p w:rsidR="00F842A4" w:rsidRPr="00F842A4" w:rsidRDefault="00F842A4" w:rsidP="00F842A4">
      <w:pPr>
        <w:widowControl w:val="0"/>
        <w:tabs>
          <w:tab w:val="left" w:pos="3402"/>
          <w:tab w:val="left" w:pos="3969"/>
          <w:tab w:val="left" w:pos="4677"/>
          <w:tab w:val="left" w:pos="5386"/>
        </w:tabs>
        <w:rPr>
          <w:b/>
          <w:bCs/>
          <w:sz w:val="22"/>
          <w:szCs w:val="22"/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>
      <w:pPr>
        <w:rPr>
          <w:rtl/>
        </w:rPr>
      </w:pPr>
    </w:p>
    <w:p w:rsidR="00F842A4" w:rsidRDefault="00F842A4"/>
    <w:sectPr w:rsidR="00F8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A0" w:rsidRDefault="008310A0" w:rsidP="00D76F51">
      <w:r>
        <w:separator/>
      </w:r>
    </w:p>
  </w:endnote>
  <w:endnote w:type="continuationSeparator" w:id="0">
    <w:p w:rsidR="008310A0" w:rsidRDefault="008310A0" w:rsidP="00D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A0" w:rsidRDefault="008310A0" w:rsidP="00D76F51">
      <w:r>
        <w:separator/>
      </w:r>
    </w:p>
  </w:footnote>
  <w:footnote w:type="continuationSeparator" w:id="0">
    <w:p w:rsidR="008310A0" w:rsidRDefault="008310A0" w:rsidP="00D76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51"/>
    <w:rsid w:val="00123BA3"/>
    <w:rsid w:val="001A3704"/>
    <w:rsid w:val="0050436E"/>
    <w:rsid w:val="007E4ADD"/>
    <w:rsid w:val="008310A0"/>
    <w:rsid w:val="00D76F51"/>
    <w:rsid w:val="00F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1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רגיל1"/>
    <w:rsid w:val="00D76F51"/>
    <w:rPr>
      <w:rFonts w:ascii="Times New Roman" w:hAnsi="Times New Roman" w:cs="David"/>
      <w:sz w:val="20"/>
      <w:szCs w:val="20"/>
      <w:lang w:bidi="he-IL"/>
    </w:rPr>
  </w:style>
  <w:style w:type="character" w:customStyle="1" w:styleId="a">
    <w:name w:val="כותרת"/>
    <w:rsid w:val="00D76F51"/>
    <w:rPr>
      <w:rFonts w:cs="David"/>
      <w:b/>
      <w:bCs/>
      <w:sz w:val="26"/>
      <w:szCs w:val="26"/>
      <w:lang w:bidi="he-IL"/>
    </w:rPr>
  </w:style>
  <w:style w:type="character" w:customStyle="1" w:styleId="a0">
    <w:name w:val="כותרת_משנה"/>
    <w:rsid w:val="00D76F51"/>
    <w:rPr>
      <w:rFonts w:cs="David"/>
      <w:b/>
      <w:bCs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semiHidden/>
    <w:rsid w:val="00D76F5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F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6F51"/>
    <w:rPr>
      <w:rFonts w:cs="Times New Roman"/>
      <w:vertAlign w:val="superscript"/>
    </w:rPr>
  </w:style>
  <w:style w:type="character" w:styleId="Hyperlink">
    <w:name w:val="Hyperlink"/>
    <w:rsid w:val="00D76F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1"/>
    <w:pPr>
      <w:bidi/>
      <w:spacing w:after="0" w:line="240" w:lineRule="auto"/>
    </w:pPr>
    <w:rPr>
      <w:rFonts w:ascii="Times New Roman" w:eastAsia="Times New Roman" w:hAnsi="Times New Roman"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רגיל1"/>
    <w:rsid w:val="00D76F51"/>
    <w:rPr>
      <w:rFonts w:ascii="Times New Roman" w:hAnsi="Times New Roman" w:cs="David"/>
      <w:sz w:val="20"/>
      <w:szCs w:val="20"/>
      <w:lang w:bidi="he-IL"/>
    </w:rPr>
  </w:style>
  <w:style w:type="character" w:customStyle="1" w:styleId="a">
    <w:name w:val="כותרת"/>
    <w:rsid w:val="00D76F51"/>
    <w:rPr>
      <w:rFonts w:cs="David"/>
      <w:b/>
      <w:bCs/>
      <w:sz w:val="26"/>
      <w:szCs w:val="26"/>
      <w:lang w:bidi="he-IL"/>
    </w:rPr>
  </w:style>
  <w:style w:type="character" w:customStyle="1" w:styleId="a0">
    <w:name w:val="כותרת_משנה"/>
    <w:rsid w:val="00D76F51"/>
    <w:rPr>
      <w:rFonts w:cs="David"/>
      <w:b/>
      <w:bCs/>
      <w:sz w:val="22"/>
      <w:szCs w:val="22"/>
      <w:lang w:bidi="he-IL"/>
    </w:rPr>
  </w:style>
  <w:style w:type="paragraph" w:styleId="FootnoteText">
    <w:name w:val="footnote text"/>
    <w:basedOn w:val="Normal"/>
    <w:link w:val="FootnoteTextChar"/>
    <w:semiHidden/>
    <w:rsid w:val="00D76F5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6F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76F51"/>
    <w:rPr>
      <w:rFonts w:cs="Times New Roman"/>
      <w:vertAlign w:val="superscript"/>
    </w:rPr>
  </w:style>
  <w:style w:type="character" w:styleId="Hyperlink">
    <w:name w:val="Hyperlink"/>
    <w:rsid w:val="00D76F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Kedar</dc:creator>
  <cp:keywords/>
  <dc:description/>
  <cp:lastModifiedBy>Nadav</cp:lastModifiedBy>
  <cp:revision>4</cp:revision>
  <dcterms:created xsi:type="dcterms:W3CDTF">2016-09-18T19:41:00Z</dcterms:created>
  <dcterms:modified xsi:type="dcterms:W3CDTF">2016-09-21T09:37:00Z</dcterms:modified>
</cp:coreProperties>
</file>